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78B1" w14:textId="5496C19C" w:rsidR="00A8222C" w:rsidRDefault="00A8222C" w:rsidP="00A8222C">
      <w:pPr>
        <w:spacing w:after="0"/>
        <w:jc w:val="center"/>
        <w:rPr>
          <w:i/>
          <w:iCs/>
          <w:color w:val="156082" w:themeColor="accent1"/>
          <w:sz w:val="48"/>
          <w:szCs w:val="48"/>
        </w:rPr>
      </w:pPr>
      <w:r w:rsidRPr="00A8222C">
        <w:rPr>
          <w:i/>
          <w:iCs/>
          <w:color w:val="156082" w:themeColor="accent1"/>
          <w:sz w:val="48"/>
          <w:szCs w:val="48"/>
        </w:rPr>
        <w:t>IS</w:t>
      </w:r>
      <w:r>
        <w:rPr>
          <w:i/>
          <w:iCs/>
          <w:color w:val="156082" w:themeColor="accent1"/>
          <w:sz w:val="48"/>
          <w:szCs w:val="48"/>
        </w:rPr>
        <w:t xml:space="preserve">WM </w:t>
      </w:r>
      <w:r w:rsidRPr="00F210B8">
        <w:rPr>
          <w:i/>
          <w:iCs/>
          <w:color w:val="156082" w:themeColor="accent1"/>
          <w:sz w:val="48"/>
          <w:szCs w:val="48"/>
        </w:rPr>
        <w:t>South Atlantic Division</w:t>
      </w:r>
    </w:p>
    <w:p w14:paraId="54B2EC26" w14:textId="77777777" w:rsidR="00A8222C" w:rsidRPr="00D018E0" w:rsidRDefault="00A8222C" w:rsidP="00A8222C">
      <w:pPr>
        <w:spacing w:after="0"/>
        <w:jc w:val="center"/>
        <w:rPr>
          <w:i/>
          <w:iCs/>
          <w:color w:val="156082" w:themeColor="accent1"/>
          <w:sz w:val="40"/>
          <w:szCs w:val="40"/>
        </w:rPr>
      </w:pPr>
      <w:r w:rsidRPr="00D018E0">
        <w:rPr>
          <w:i/>
          <w:iCs/>
          <w:color w:val="156082" w:themeColor="accent1"/>
          <w:sz w:val="40"/>
          <w:szCs w:val="40"/>
        </w:rPr>
        <w:t>2026 Fall Meeting</w:t>
      </w:r>
    </w:p>
    <w:p w14:paraId="6F1A6371" w14:textId="77777777" w:rsidR="00A8222C" w:rsidRDefault="00A8222C" w:rsidP="00A8222C">
      <w:pPr>
        <w:spacing w:after="0"/>
        <w:jc w:val="center"/>
        <w:rPr>
          <w:i/>
          <w:iCs/>
          <w:color w:val="156082" w:themeColor="accent1"/>
          <w:sz w:val="40"/>
          <w:szCs w:val="40"/>
        </w:rPr>
      </w:pPr>
      <w:r w:rsidRPr="00D018E0">
        <w:rPr>
          <w:i/>
          <w:iCs/>
          <w:color w:val="156082" w:themeColor="accent1"/>
          <w:sz w:val="40"/>
          <w:szCs w:val="40"/>
        </w:rPr>
        <w:t>October 2-3, 2026</w:t>
      </w:r>
    </w:p>
    <w:p w14:paraId="6F990BA8" w14:textId="49AAD1E3" w:rsidR="00A8222C" w:rsidRDefault="00A8222C" w:rsidP="00A8222C">
      <w:pPr>
        <w:spacing w:after="0"/>
        <w:jc w:val="center"/>
        <w:rPr>
          <w:i/>
          <w:iCs/>
          <w:color w:val="156082" w:themeColor="accent1"/>
          <w:sz w:val="40"/>
          <w:szCs w:val="40"/>
        </w:rPr>
      </w:pPr>
    </w:p>
    <w:p w14:paraId="6F896A5B" w14:textId="3942BC9E" w:rsidR="00A8222C" w:rsidRDefault="00A8222C" w:rsidP="00A8222C">
      <w:pPr>
        <w:spacing w:after="0"/>
        <w:rPr>
          <w:color w:val="156082" w:themeColor="accent1"/>
          <w:sz w:val="36"/>
          <w:szCs w:val="36"/>
        </w:rPr>
      </w:pPr>
      <w:r w:rsidRPr="00A8222C">
        <w:rPr>
          <w:noProof/>
          <w:color w:val="156082" w:themeColor="accent1"/>
          <w:sz w:val="36"/>
          <w:szCs w:val="36"/>
        </w:rPr>
        <mc:AlternateContent>
          <mc:Choice Requires="wps">
            <w:drawing>
              <wp:anchor distT="45720" distB="45720" distL="114300" distR="114300" simplePos="0" relativeHeight="251659264" behindDoc="0" locked="0" layoutInCell="1" allowOverlap="1" wp14:anchorId="442AFC7C" wp14:editId="445B14EB">
                <wp:simplePos x="0" y="0"/>
                <wp:positionH relativeFrom="margin">
                  <wp:align>right</wp:align>
                </wp:positionH>
                <wp:positionV relativeFrom="paragraph">
                  <wp:posOffset>23495</wp:posOffset>
                </wp:positionV>
                <wp:extent cx="3541395" cy="1400810"/>
                <wp:effectExtent l="0" t="0" r="2095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1395" cy="1400810"/>
                        </a:xfrm>
                        <a:prstGeom prst="rect">
                          <a:avLst/>
                        </a:prstGeom>
                        <a:solidFill>
                          <a:srgbClr val="FFFFFF"/>
                        </a:solidFill>
                        <a:ln w="9525">
                          <a:solidFill>
                            <a:srgbClr val="000000"/>
                          </a:solidFill>
                          <a:miter lim="800000"/>
                          <a:headEnd/>
                          <a:tailEnd/>
                        </a:ln>
                      </wps:spPr>
                      <wps:txbx>
                        <w:txbxContent>
                          <w:p w14:paraId="33B29CA0" w14:textId="4CE551B7" w:rsidR="00A8222C" w:rsidRPr="00A8222C" w:rsidRDefault="00A8222C" w:rsidP="00A8222C">
                            <w:pPr>
                              <w:spacing w:after="0"/>
                              <w:rPr>
                                <w:b/>
                                <w:bCs/>
                                <w:sz w:val="32"/>
                                <w:szCs w:val="32"/>
                              </w:rPr>
                            </w:pPr>
                            <w:r w:rsidRPr="00A8222C">
                              <w:rPr>
                                <w:b/>
                                <w:bCs/>
                                <w:sz w:val="32"/>
                                <w:szCs w:val="32"/>
                              </w:rPr>
                              <w:t>Beach Cove Resort</w:t>
                            </w:r>
                          </w:p>
                          <w:p w14:paraId="121FDE20" w14:textId="0F8C121C" w:rsidR="00A8222C" w:rsidRPr="00A8222C" w:rsidRDefault="00A8222C" w:rsidP="00A8222C">
                            <w:pPr>
                              <w:spacing w:after="0"/>
                              <w:rPr>
                                <w:b/>
                                <w:bCs/>
                                <w:sz w:val="32"/>
                                <w:szCs w:val="32"/>
                              </w:rPr>
                            </w:pPr>
                            <w:r w:rsidRPr="00A8222C">
                              <w:rPr>
                                <w:b/>
                                <w:bCs/>
                                <w:sz w:val="32"/>
                                <w:szCs w:val="32"/>
                              </w:rPr>
                              <w:t>4800 S Ocean Blvd</w:t>
                            </w:r>
                          </w:p>
                          <w:p w14:paraId="7FCA169E" w14:textId="4C171D07" w:rsidR="00A8222C" w:rsidRPr="00A8222C" w:rsidRDefault="00A8222C" w:rsidP="00A8222C">
                            <w:pPr>
                              <w:spacing w:after="0"/>
                              <w:rPr>
                                <w:b/>
                                <w:bCs/>
                                <w:sz w:val="32"/>
                                <w:szCs w:val="32"/>
                              </w:rPr>
                            </w:pPr>
                            <w:r w:rsidRPr="00A8222C">
                              <w:rPr>
                                <w:b/>
                                <w:bCs/>
                                <w:sz w:val="32"/>
                                <w:szCs w:val="32"/>
                              </w:rPr>
                              <w:t>N Myrtle Beach, SC 29582</w:t>
                            </w:r>
                          </w:p>
                          <w:p w14:paraId="71BB0A2F" w14:textId="65CD02E1" w:rsidR="00A8222C" w:rsidRPr="00A8222C" w:rsidRDefault="00A8222C" w:rsidP="00A8222C">
                            <w:pPr>
                              <w:spacing w:after="0"/>
                              <w:rPr>
                                <w:b/>
                                <w:bCs/>
                                <w:sz w:val="32"/>
                                <w:szCs w:val="32"/>
                              </w:rPr>
                            </w:pPr>
                            <w:r w:rsidRPr="00A8222C">
                              <w:rPr>
                                <w:b/>
                                <w:bCs/>
                                <w:sz w:val="32"/>
                                <w:szCs w:val="32"/>
                              </w:rPr>
                              <w:t>(843) 286-5690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AFC7C" id="_x0000_t202" coordsize="21600,21600" o:spt="202" path="m,l,21600r21600,l21600,xe">
                <v:stroke joinstyle="miter"/>
                <v:path gradientshapeok="t" o:connecttype="rect"/>
              </v:shapetype>
              <v:shape id="Text Box 2" o:spid="_x0000_s1026" type="#_x0000_t202" style="position:absolute;margin-left:227.65pt;margin-top:1.85pt;width:278.85pt;height:11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">
                <v:textbox>
                  <w:txbxContent>
                    <w:p w14:paraId="33B29CA0" w14:textId="4CE551B7" w:rsidR="00A8222C" w:rsidRPr="00A8222C" w:rsidRDefault="00A8222C" w:rsidP="00A8222C">
                      <w:pPr>
                        <w:spacing w:after="0"/>
                        <w:rPr>
                          <w:b/>
                          <w:bCs/>
                          <w:sz w:val="32"/>
                          <w:szCs w:val="32"/>
                        </w:rPr>
                      </w:pPr>
                      <w:r w:rsidRPr="00A8222C">
                        <w:rPr>
                          <w:b/>
                          <w:bCs/>
                          <w:sz w:val="32"/>
                          <w:szCs w:val="32"/>
                        </w:rPr>
                        <w:t>Beach Cove Resort</w:t>
                      </w:r>
                    </w:p>
                    <w:p w14:paraId="121FDE20" w14:textId="0F8C121C" w:rsidR="00A8222C" w:rsidRPr="00A8222C" w:rsidRDefault="00A8222C" w:rsidP="00A8222C">
                      <w:pPr>
                        <w:spacing w:after="0"/>
                        <w:rPr>
                          <w:b/>
                          <w:bCs/>
                          <w:sz w:val="32"/>
                          <w:szCs w:val="32"/>
                        </w:rPr>
                      </w:pPr>
                      <w:r w:rsidRPr="00A8222C">
                        <w:rPr>
                          <w:b/>
                          <w:bCs/>
                          <w:sz w:val="32"/>
                          <w:szCs w:val="32"/>
                        </w:rPr>
                        <w:t>4800 S Ocean Blvd</w:t>
                      </w:r>
                    </w:p>
                    <w:p w14:paraId="7FCA169E" w14:textId="4C171D07" w:rsidR="00A8222C" w:rsidRPr="00A8222C" w:rsidRDefault="00A8222C" w:rsidP="00A8222C">
                      <w:pPr>
                        <w:spacing w:after="0"/>
                        <w:rPr>
                          <w:b/>
                          <w:bCs/>
                          <w:sz w:val="32"/>
                          <w:szCs w:val="32"/>
                        </w:rPr>
                      </w:pPr>
                      <w:r w:rsidRPr="00A8222C">
                        <w:rPr>
                          <w:b/>
                          <w:bCs/>
                          <w:sz w:val="32"/>
                          <w:szCs w:val="32"/>
                        </w:rPr>
                        <w:t>N Myrtle Beach, SC 29582</w:t>
                      </w:r>
                    </w:p>
                    <w:p w14:paraId="71BB0A2F" w14:textId="65CD02E1" w:rsidR="00A8222C" w:rsidRPr="00A8222C" w:rsidRDefault="00A8222C" w:rsidP="00A8222C">
                      <w:pPr>
                        <w:spacing w:after="0"/>
                        <w:rPr>
                          <w:b/>
                          <w:bCs/>
                          <w:sz w:val="32"/>
                          <w:szCs w:val="32"/>
                        </w:rPr>
                      </w:pPr>
                      <w:r w:rsidRPr="00A8222C">
                        <w:rPr>
                          <w:b/>
                          <w:bCs/>
                          <w:sz w:val="32"/>
                          <w:szCs w:val="32"/>
                        </w:rPr>
                        <w:t>(843) 286-5690</w:t>
                      </w:r>
                    </w:p>
                  </w:txbxContent>
                </v:textbox>
                <w10:wrap type="square" anchorx="margin"/>
              </v:shape>
            </w:pict>
          </mc:Fallback>
        </mc:AlternateContent>
      </w:r>
      <w:r>
        <w:rPr>
          <w:noProof/>
          <w:color w:val="156082" w:themeColor="accent1"/>
          <w:sz w:val="36"/>
          <w:szCs w:val="36"/>
        </w:rPr>
        <w:drawing>
          <wp:inline distT="0" distB="0" distL="0" distR="0" wp14:anchorId="5575898F" wp14:editId="3FB7F600">
            <wp:extent cx="3133228" cy="1423298"/>
            <wp:effectExtent l="0" t="0" r="0" b="5715"/>
            <wp:docPr id="15751358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35834" name="Picture 1575135834"/>
                    <pic:cNvPicPr/>
                  </pic:nvPicPr>
                  <pic:blipFill>
                    <a:blip r:embed="rId6">
                      <a:extLst>
                        <a:ext uri="{28A0092B-C50C-407E-A947-70E740481C1C}">
                          <a14:useLocalDpi xmlns:a14="http://schemas.microsoft.com/office/drawing/2010/main" val="0"/>
                        </a:ext>
                      </a:extLst>
                    </a:blip>
                    <a:stretch>
                      <a:fillRect/>
                    </a:stretch>
                  </pic:blipFill>
                  <pic:spPr>
                    <a:xfrm flipH="1">
                      <a:off x="0" y="0"/>
                      <a:ext cx="3194381" cy="1451077"/>
                    </a:xfrm>
                    <a:prstGeom prst="rect">
                      <a:avLst/>
                    </a:prstGeom>
                  </pic:spPr>
                </pic:pic>
              </a:graphicData>
            </a:graphic>
          </wp:inline>
        </w:drawing>
      </w:r>
    </w:p>
    <w:p w14:paraId="73F5F18F" w14:textId="77777777" w:rsidR="00A8222C" w:rsidRDefault="00A8222C" w:rsidP="00A8222C">
      <w:pPr>
        <w:spacing w:after="0"/>
        <w:jc w:val="center"/>
        <w:rPr>
          <w:color w:val="156082" w:themeColor="accent1"/>
          <w:sz w:val="36"/>
          <w:szCs w:val="36"/>
        </w:rPr>
      </w:pPr>
    </w:p>
    <w:p w14:paraId="00B09BC4" w14:textId="519F51DC" w:rsidR="00A8222C" w:rsidRPr="00A8222C" w:rsidRDefault="00A8222C" w:rsidP="00A8222C">
      <w:pPr>
        <w:spacing w:after="0"/>
        <w:jc w:val="center"/>
        <w:rPr>
          <w:b/>
          <w:bCs/>
          <w:sz w:val="28"/>
          <w:szCs w:val="28"/>
        </w:rPr>
      </w:pPr>
      <w:r w:rsidRPr="00A8222C">
        <w:rPr>
          <w:b/>
          <w:bCs/>
          <w:sz w:val="28"/>
          <w:szCs w:val="28"/>
        </w:rPr>
        <w:t>ROOM RESERVATIONS</w:t>
      </w:r>
    </w:p>
    <w:p w14:paraId="6C11C381" w14:textId="56F0DCA6" w:rsidR="00A8222C" w:rsidRDefault="00672C4C" w:rsidP="002425A4">
      <w:pPr>
        <w:spacing w:after="0"/>
        <w:jc w:val="center"/>
        <w:rPr>
          <w:rFonts w:ascii="Arial" w:hAnsi="Arial" w:cs="Arial"/>
        </w:rPr>
      </w:pPr>
      <w:r w:rsidRPr="00672C4C">
        <w:rPr>
          <w:rFonts w:ascii="Arial" w:hAnsi="Arial" w:cs="Arial"/>
        </w:rPr>
        <w:t>Rooms must be</w:t>
      </w:r>
      <w:r>
        <w:rPr>
          <w:rFonts w:ascii="Arial" w:hAnsi="Arial" w:cs="Arial"/>
        </w:rPr>
        <w:t xml:space="preserve"> reserved no later than </w:t>
      </w:r>
      <w:r w:rsidRPr="00AF3063">
        <w:rPr>
          <w:rFonts w:ascii="Arial" w:hAnsi="Arial" w:cs="Arial"/>
        </w:rPr>
        <w:t xml:space="preserve">September </w:t>
      </w:r>
      <w:r w:rsidR="002425A4">
        <w:rPr>
          <w:rFonts w:ascii="Arial" w:hAnsi="Arial" w:cs="Arial"/>
        </w:rPr>
        <w:t>1</w:t>
      </w:r>
      <w:r w:rsidR="002425A4" w:rsidRPr="002425A4">
        <w:rPr>
          <w:rFonts w:ascii="Arial" w:hAnsi="Arial" w:cs="Arial"/>
          <w:vertAlign w:val="superscript"/>
        </w:rPr>
        <w:t>st</w:t>
      </w:r>
      <w:r>
        <w:rPr>
          <w:rFonts w:ascii="Arial" w:hAnsi="Arial" w:cs="Arial"/>
        </w:rPr>
        <w:t xml:space="preserve"> to ensure </w:t>
      </w:r>
      <w:r w:rsidR="00751DF7">
        <w:rPr>
          <w:rFonts w:ascii="Arial" w:hAnsi="Arial" w:cs="Arial"/>
        </w:rPr>
        <w:t>availability and discount rate.</w:t>
      </w:r>
    </w:p>
    <w:p w14:paraId="6729F537" w14:textId="6EBBBE75" w:rsidR="00751DF7" w:rsidRDefault="00751DF7" w:rsidP="00A8222C">
      <w:pPr>
        <w:spacing w:after="0"/>
        <w:jc w:val="center"/>
        <w:rPr>
          <w:rFonts w:ascii="Arial" w:hAnsi="Arial" w:cs="Arial"/>
        </w:rPr>
      </w:pPr>
      <w:r>
        <w:rPr>
          <w:rFonts w:ascii="Arial" w:hAnsi="Arial" w:cs="Arial"/>
        </w:rPr>
        <w:t>The fee for the first night’s stay is due at the time reservation is made.</w:t>
      </w:r>
    </w:p>
    <w:p w14:paraId="75CD92D4" w14:textId="77777777" w:rsidR="00751DF7" w:rsidRDefault="00751DF7" w:rsidP="00A8222C">
      <w:pPr>
        <w:spacing w:after="0"/>
        <w:jc w:val="center"/>
        <w:rPr>
          <w:rFonts w:cs="Arial"/>
          <w:b/>
          <w:bCs/>
          <w:sz w:val="28"/>
          <w:szCs w:val="28"/>
        </w:rPr>
      </w:pPr>
    </w:p>
    <w:p w14:paraId="4B06B41F" w14:textId="4EA39D12" w:rsidR="00751DF7" w:rsidRDefault="00751DF7" w:rsidP="00A8222C">
      <w:pPr>
        <w:spacing w:after="0"/>
        <w:jc w:val="center"/>
        <w:rPr>
          <w:rFonts w:cs="Arial"/>
          <w:b/>
          <w:bCs/>
          <w:sz w:val="28"/>
          <w:szCs w:val="28"/>
        </w:rPr>
      </w:pPr>
      <w:r>
        <w:rPr>
          <w:rFonts w:cs="Arial"/>
          <w:b/>
          <w:bCs/>
          <w:sz w:val="28"/>
          <w:szCs w:val="28"/>
        </w:rPr>
        <w:t>Room Rates (includes tax and resort fee)</w:t>
      </w:r>
    </w:p>
    <w:p w14:paraId="0B11B087" w14:textId="137CE96E" w:rsidR="00751DF7" w:rsidRDefault="00751DF7" w:rsidP="00A8222C">
      <w:pPr>
        <w:spacing w:after="0"/>
        <w:jc w:val="center"/>
        <w:rPr>
          <w:rFonts w:ascii="Arial" w:hAnsi="Arial" w:cs="Arial"/>
        </w:rPr>
      </w:pPr>
      <w:r>
        <w:rPr>
          <w:rFonts w:ascii="Arial" w:hAnsi="Arial" w:cs="Arial"/>
        </w:rPr>
        <w:t xml:space="preserve">Oceanfront one-bedroom executive suite - </w:t>
      </w:r>
      <w:r w:rsidRPr="00AF3063">
        <w:rPr>
          <w:rFonts w:ascii="Arial" w:hAnsi="Arial" w:cs="Arial"/>
        </w:rPr>
        <w:t>$</w:t>
      </w:r>
      <w:r w:rsidR="00AF3063">
        <w:rPr>
          <w:rFonts w:ascii="Arial" w:hAnsi="Arial" w:cs="Arial"/>
        </w:rPr>
        <w:t>133.28</w:t>
      </w:r>
    </w:p>
    <w:p w14:paraId="5CA4BD04" w14:textId="3B31F623" w:rsidR="00751DF7" w:rsidRDefault="00751DF7" w:rsidP="00751DF7">
      <w:pPr>
        <w:spacing w:after="0"/>
        <w:jc w:val="center"/>
        <w:rPr>
          <w:rFonts w:ascii="Arial" w:hAnsi="Arial" w:cs="Arial"/>
        </w:rPr>
      </w:pPr>
      <w:r>
        <w:rPr>
          <w:rFonts w:ascii="Arial" w:hAnsi="Arial" w:cs="Arial"/>
        </w:rPr>
        <w:t xml:space="preserve">Oceanfront two-bedroom condo - </w:t>
      </w:r>
      <w:r w:rsidRPr="00AF3063">
        <w:rPr>
          <w:rFonts w:ascii="Arial" w:hAnsi="Arial" w:cs="Arial"/>
        </w:rPr>
        <w:t>$</w:t>
      </w:r>
      <w:r w:rsidR="00AF3063">
        <w:rPr>
          <w:rFonts w:ascii="Arial" w:hAnsi="Arial" w:cs="Arial"/>
        </w:rPr>
        <w:t>234.08</w:t>
      </w:r>
    </w:p>
    <w:p w14:paraId="36F43146" w14:textId="701B965E" w:rsidR="00751DF7" w:rsidRDefault="00751DF7" w:rsidP="00751DF7">
      <w:pPr>
        <w:spacing w:after="0"/>
        <w:jc w:val="center"/>
        <w:rPr>
          <w:rFonts w:ascii="Arial" w:hAnsi="Arial" w:cs="Arial"/>
        </w:rPr>
      </w:pPr>
      <w:r>
        <w:rPr>
          <w:rFonts w:ascii="Arial" w:hAnsi="Arial" w:cs="Arial"/>
        </w:rPr>
        <w:t xml:space="preserve">Oceanfront three-bedroom condo - </w:t>
      </w:r>
      <w:r w:rsidRPr="00AF3063">
        <w:rPr>
          <w:rFonts w:ascii="Arial" w:hAnsi="Arial" w:cs="Arial"/>
        </w:rPr>
        <w:t>$</w:t>
      </w:r>
      <w:r w:rsidR="00AF3063">
        <w:rPr>
          <w:rFonts w:ascii="Arial" w:hAnsi="Arial" w:cs="Arial"/>
        </w:rPr>
        <w:t>278.88</w:t>
      </w:r>
    </w:p>
    <w:p w14:paraId="65875BE9" w14:textId="16306F58" w:rsidR="00751DF7" w:rsidRDefault="00751DF7" w:rsidP="00751DF7">
      <w:pPr>
        <w:spacing w:after="0"/>
        <w:jc w:val="center"/>
        <w:rPr>
          <w:rFonts w:ascii="Arial" w:hAnsi="Arial" w:cs="Arial"/>
        </w:rPr>
      </w:pPr>
      <w:r>
        <w:rPr>
          <w:rFonts w:ascii="Arial" w:hAnsi="Arial" w:cs="Arial"/>
        </w:rPr>
        <w:t xml:space="preserve">Call (888)974-5531 Refer to </w:t>
      </w:r>
      <w:r w:rsidRPr="00AF3063">
        <w:rPr>
          <w:rFonts w:ascii="Arial" w:hAnsi="Arial" w:cs="Arial"/>
        </w:rPr>
        <w:t>“ISW&amp;M”</w:t>
      </w:r>
      <w:r>
        <w:rPr>
          <w:rFonts w:ascii="Arial" w:hAnsi="Arial" w:cs="Arial"/>
        </w:rPr>
        <w:t xml:space="preserve"> to receive the discounted rate.</w:t>
      </w:r>
    </w:p>
    <w:p w14:paraId="4AB89F02" w14:textId="77777777" w:rsidR="00751DF7" w:rsidRDefault="00751DF7" w:rsidP="00751DF7">
      <w:pPr>
        <w:spacing w:after="0"/>
        <w:jc w:val="center"/>
        <w:rPr>
          <w:rFonts w:ascii="Arial" w:hAnsi="Arial" w:cs="Arial"/>
        </w:rPr>
      </w:pPr>
    </w:p>
    <w:p w14:paraId="56DE806C" w14:textId="3AF4788B" w:rsidR="00E51361" w:rsidRPr="00E51361" w:rsidRDefault="00E51361" w:rsidP="00751DF7">
      <w:pPr>
        <w:spacing w:after="0"/>
        <w:jc w:val="cente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B8C155A" w14:textId="0AF75C7B" w:rsidR="00751DF7" w:rsidRDefault="00751DF7" w:rsidP="00751DF7">
      <w:pPr>
        <w:spacing w:after="0"/>
        <w:jc w:val="center"/>
        <w:rPr>
          <w:rFonts w:cs="Arial"/>
          <w:b/>
          <w:bCs/>
          <w:sz w:val="28"/>
          <w:szCs w:val="28"/>
        </w:rPr>
      </w:pPr>
      <w:r w:rsidRPr="00751DF7">
        <w:rPr>
          <w:rFonts w:cs="Arial"/>
          <w:b/>
          <w:bCs/>
          <w:sz w:val="28"/>
          <w:szCs w:val="28"/>
        </w:rPr>
        <w:t>SPEAKERS</w:t>
      </w:r>
    </w:p>
    <w:p w14:paraId="4E8C62C0" w14:textId="77777777" w:rsidR="00751DF7" w:rsidRDefault="00751DF7" w:rsidP="00751DF7">
      <w:pPr>
        <w:spacing w:after="0"/>
        <w:jc w:val="center"/>
        <w:rPr>
          <w:rFonts w:cs="Arial"/>
          <w:b/>
          <w:bCs/>
          <w:sz w:val="28"/>
          <w:szCs w:val="28"/>
        </w:rPr>
      </w:pPr>
    </w:p>
    <w:p w14:paraId="1788AF59" w14:textId="2497CFDF" w:rsidR="00751DF7" w:rsidRDefault="00751DF7" w:rsidP="00751DF7">
      <w:pPr>
        <w:spacing w:after="0"/>
        <w:jc w:val="center"/>
        <w:rPr>
          <w:rFonts w:cs="Arial"/>
          <w:b/>
          <w:bCs/>
          <w:sz w:val="28"/>
          <w:szCs w:val="28"/>
        </w:rPr>
      </w:pPr>
      <w:r w:rsidRPr="00AF3063">
        <w:rPr>
          <w:rFonts w:cs="Arial"/>
          <w:b/>
          <w:bCs/>
          <w:sz w:val="28"/>
          <w:szCs w:val="28"/>
        </w:rPr>
        <w:t>TBA</w:t>
      </w:r>
    </w:p>
    <w:p w14:paraId="46914D72" w14:textId="77777777" w:rsidR="00E51361" w:rsidRDefault="00E51361" w:rsidP="00751DF7">
      <w:pPr>
        <w:spacing w:after="0"/>
        <w:jc w:val="center"/>
        <w:rPr>
          <w:rFonts w:cs="Arial"/>
          <w:b/>
          <w:bCs/>
          <w:sz w:val="28"/>
          <w:szCs w:val="28"/>
        </w:rPr>
      </w:pPr>
    </w:p>
    <w:p w14:paraId="0844CCF1" w14:textId="60B29807" w:rsidR="00E51361" w:rsidRDefault="00E51361" w:rsidP="00751DF7">
      <w:pPr>
        <w:spacing w:after="0"/>
        <w:jc w:val="center"/>
        <w:rPr>
          <w:rFonts w:ascii="Arial" w:hAnsi="Arial" w:cs="Arial"/>
          <w:b/>
          <w:bCs/>
          <w:u w:val="single"/>
        </w:rPr>
      </w:pPr>
      <w:r w:rsidRPr="00E51361">
        <w:rPr>
          <w:rFonts w:ascii="Arial" w:hAnsi="Arial" w:cs="Arial"/>
          <w:b/>
          <w:bCs/>
          <w:u w:val="single"/>
        </w:rPr>
        <w:tab/>
      </w:r>
      <w:r w:rsidRPr="00E51361">
        <w:rPr>
          <w:rFonts w:ascii="Arial" w:hAnsi="Arial" w:cs="Arial"/>
          <w:b/>
          <w:bCs/>
          <w:u w:val="single"/>
        </w:rPr>
        <w:tab/>
      </w:r>
      <w:r w:rsidRPr="00E51361">
        <w:rPr>
          <w:rFonts w:ascii="Arial" w:hAnsi="Arial" w:cs="Arial"/>
          <w:b/>
          <w:bCs/>
          <w:u w:val="single"/>
        </w:rPr>
        <w:tab/>
      </w:r>
      <w:r w:rsidRPr="00E51361">
        <w:rPr>
          <w:rFonts w:ascii="Arial" w:hAnsi="Arial" w:cs="Arial"/>
          <w:b/>
          <w:bCs/>
          <w:u w:val="single"/>
        </w:rPr>
        <w:tab/>
      </w:r>
      <w:r w:rsidRPr="00E51361">
        <w:rPr>
          <w:rFonts w:ascii="Arial" w:hAnsi="Arial" w:cs="Arial"/>
          <w:b/>
          <w:bCs/>
          <w:u w:val="single"/>
        </w:rPr>
        <w:tab/>
      </w:r>
      <w:r w:rsidRPr="00E51361">
        <w:rPr>
          <w:rFonts w:ascii="Arial" w:hAnsi="Arial" w:cs="Arial"/>
          <w:b/>
          <w:bCs/>
          <w:u w:val="single"/>
        </w:rPr>
        <w:tab/>
      </w:r>
      <w:r w:rsidRPr="00E51361">
        <w:rPr>
          <w:rFonts w:ascii="Arial" w:hAnsi="Arial" w:cs="Arial"/>
          <w:b/>
          <w:bCs/>
          <w:u w:val="single"/>
        </w:rPr>
        <w:tab/>
      </w:r>
      <w:r w:rsidRPr="00E51361">
        <w:rPr>
          <w:rFonts w:ascii="Arial" w:hAnsi="Arial" w:cs="Arial"/>
          <w:b/>
          <w:bCs/>
          <w:u w:val="single"/>
        </w:rPr>
        <w:tab/>
      </w:r>
      <w:r w:rsidRPr="00E51361">
        <w:rPr>
          <w:rFonts w:ascii="Arial" w:hAnsi="Arial" w:cs="Arial"/>
          <w:b/>
          <w:bCs/>
          <w:u w:val="single"/>
        </w:rPr>
        <w:tab/>
      </w:r>
      <w:r w:rsidRPr="00E51361">
        <w:rPr>
          <w:rFonts w:ascii="Arial" w:hAnsi="Arial" w:cs="Arial"/>
          <w:b/>
          <w:bCs/>
          <w:u w:val="single"/>
        </w:rPr>
        <w:tab/>
      </w:r>
      <w:r w:rsidRPr="00E51361">
        <w:rPr>
          <w:rFonts w:ascii="Arial" w:hAnsi="Arial" w:cs="Arial"/>
          <w:b/>
          <w:bCs/>
          <w:u w:val="single"/>
        </w:rPr>
        <w:tab/>
      </w:r>
      <w:r w:rsidRPr="00E51361">
        <w:rPr>
          <w:rFonts w:ascii="Arial" w:hAnsi="Arial" w:cs="Arial"/>
          <w:b/>
          <w:bCs/>
          <w:u w:val="single"/>
        </w:rPr>
        <w:tab/>
      </w:r>
      <w:r w:rsidRPr="00E51361">
        <w:rPr>
          <w:rFonts w:ascii="Arial" w:hAnsi="Arial" w:cs="Arial"/>
          <w:b/>
          <w:bCs/>
          <w:u w:val="single"/>
        </w:rPr>
        <w:tab/>
      </w:r>
    </w:p>
    <w:p w14:paraId="3AF2002B" w14:textId="670D78FB" w:rsidR="00136E26" w:rsidRDefault="00136E26" w:rsidP="00751DF7">
      <w:pPr>
        <w:spacing w:after="0"/>
        <w:jc w:val="center"/>
        <w:rPr>
          <w:rFonts w:ascii="Arial" w:hAnsi="Arial" w:cs="Arial"/>
          <w:b/>
          <w:bCs/>
          <w:u w:val="single"/>
        </w:rPr>
      </w:pPr>
    </w:p>
    <w:p w14:paraId="148C8C3F" w14:textId="156A39A5" w:rsidR="00751DF7" w:rsidRDefault="00847919" w:rsidP="00847919">
      <w:pPr>
        <w:spacing w:after="0"/>
        <w:rPr>
          <w:rFonts w:cs="Arial"/>
          <w:b/>
          <w:bCs/>
          <w:sz w:val="28"/>
          <w:szCs w:val="28"/>
        </w:rPr>
      </w:pPr>
      <w:r w:rsidRPr="00847919">
        <w:rPr>
          <w:rFonts w:ascii="Arial" w:hAnsi="Arial" w:cs="Arial"/>
          <w:b/>
          <w:bCs/>
          <w:noProof/>
          <w:u w:val="single"/>
        </w:rPr>
        <mc:AlternateContent>
          <mc:Choice Requires="wps">
            <w:drawing>
              <wp:anchor distT="45720" distB="45720" distL="114300" distR="114300" simplePos="0" relativeHeight="251661312" behindDoc="0" locked="0" layoutInCell="1" allowOverlap="1" wp14:anchorId="00FA4658" wp14:editId="34FA627A">
                <wp:simplePos x="0" y="0"/>
                <wp:positionH relativeFrom="column">
                  <wp:posOffset>3317875</wp:posOffset>
                </wp:positionH>
                <wp:positionV relativeFrom="paragraph">
                  <wp:posOffset>255905</wp:posOffset>
                </wp:positionV>
                <wp:extent cx="2360930" cy="1404620"/>
                <wp:effectExtent l="0" t="0" r="22860" b="11430"/>
                <wp:wrapSquare wrapText="bothSides"/>
                <wp:docPr id="2012167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113BE26" w14:textId="1A560428" w:rsidR="00847919" w:rsidRDefault="00847919" w:rsidP="00847919">
                            <w:pPr>
                              <w:spacing w:after="0"/>
                            </w:pPr>
                            <w:r>
                              <w:t>For additional information, contact:</w:t>
                            </w:r>
                          </w:p>
                          <w:p w14:paraId="6592406D" w14:textId="05A5ADFC" w:rsidR="00847919" w:rsidRDefault="00847919" w:rsidP="00847919">
                            <w:pPr>
                              <w:spacing w:after="0"/>
                            </w:pPr>
                            <w:r>
                              <w:t>ISWM South Atlantic Division</w:t>
                            </w:r>
                          </w:p>
                          <w:p w14:paraId="4CB289A9" w14:textId="7E426944" w:rsidR="00847919" w:rsidRDefault="00847919" w:rsidP="00847919">
                            <w:pPr>
                              <w:spacing w:after="0"/>
                            </w:pPr>
                            <w:r>
                              <w:t>Sec./Treas. Bert Baxter</w:t>
                            </w:r>
                          </w:p>
                          <w:p w14:paraId="62041271" w14:textId="70658D31" w:rsidR="00847919" w:rsidRDefault="00847919" w:rsidP="00847919">
                            <w:pPr>
                              <w:spacing w:after="0"/>
                            </w:pPr>
                            <w:hyperlink r:id="rId7" w:history="1">
                              <w:r w:rsidRPr="00C86B6E">
                                <w:rPr>
                                  <w:rStyle w:val="Hyperlink"/>
                                </w:rPr>
                                <w:t>bbaxter@michelli.com</w:t>
                              </w:r>
                            </w:hyperlink>
                          </w:p>
                          <w:p w14:paraId="42D11CB3" w14:textId="111BA6A8" w:rsidR="00847919" w:rsidRDefault="00847919" w:rsidP="00847919">
                            <w:pPr>
                              <w:spacing w:after="0"/>
                            </w:pPr>
                            <w:r>
                              <w:t>(864)244-4723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0FA4658" id="_x0000_s1027" type="#_x0000_t202" style="position:absolute;margin-left:261.25pt;margin-top:20.1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">
                <v:textbox style="mso-fit-shape-to-text:t">
                  <w:txbxContent>
                    <w:p w14:paraId="4113BE26" w14:textId="1A560428" w:rsidR="00847919" w:rsidRDefault="00847919" w:rsidP="00847919">
                      <w:pPr>
                        <w:spacing w:after="0"/>
                      </w:pPr>
                      <w:r>
                        <w:t>For additional information, contact:</w:t>
                      </w:r>
                    </w:p>
                    <w:p w14:paraId="6592406D" w14:textId="05A5ADFC" w:rsidR="00847919" w:rsidRDefault="00847919" w:rsidP="00847919">
                      <w:pPr>
                        <w:spacing w:after="0"/>
                      </w:pPr>
                      <w:r>
                        <w:t>ISWM South Atlantic Division</w:t>
                      </w:r>
                    </w:p>
                    <w:p w14:paraId="4CB289A9" w14:textId="7E426944" w:rsidR="00847919" w:rsidRDefault="00847919" w:rsidP="00847919">
                      <w:pPr>
                        <w:spacing w:after="0"/>
                      </w:pPr>
                      <w:r>
                        <w:t>Sec./Treas. Bert Baxter</w:t>
                      </w:r>
                    </w:p>
                    <w:p w14:paraId="62041271" w14:textId="70658D31" w:rsidR="00847919" w:rsidRDefault="00847919" w:rsidP="00847919">
                      <w:pPr>
                        <w:spacing w:after="0"/>
                      </w:pPr>
                      <w:hyperlink r:id="rId8" w:history="1">
                        <w:r w:rsidRPr="00C86B6E">
                          <w:rPr>
                            <w:rStyle w:val="Hyperlink"/>
                          </w:rPr>
                          <w:t>bbaxter@michelli.com</w:t>
                        </w:r>
                      </w:hyperlink>
                    </w:p>
                    <w:p w14:paraId="42D11CB3" w14:textId="111BA6A8" w:rsidR="00847919" w:rsidRDefault="00847919" w:rsidP="00847919">
                      <w:pPr>
                        <w:spacing w:after="0"/>
                      </w:pPr>
                      <w:r>
                        <w:t>(864)244-4723</w:t>
                      </w:r>
                    </w:p>
                  </w:txbxContent>
                </v:textbox>
                <w10:wrap type="square"/>
              </v:shape>
            </w:pict>
          </mc:Fallback>
        </mc:AlternateContent>
      </w:r>
      <w:r w:rsidRPr="00847919">
        <w:rPr>
          <w:rFonts w:ascii="Arial" w:hAnsi="Arial" w:cs="Arial"/>
          <w:b/>
          <w:bCs/>
          <w:noProof/>
        </w:rPr>
        <w:drawing>
          <wp:inline distT="0" distB="0" distL="0" distR="0" wp14:anchorId="21AB36E4" wp14:editId="27322411">
            <wp:extent cx="2944713" cy="1963143"/>
            <wp:effectExtent l="0" t="0" r="8255" b="0"/>
            <wp:docPr id="12574551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455194" name="Picture 125745519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2658" cy="1968440"/>
                    </a:xfrm>
                    <a:prstGeom prst="rect">
                      <a:avLst/>
                    </a:prstGeom>
                  </pic:spPr>
                </pic:pic>
              </a:graphicData>
            </a:graphic>
          </wp:inline>
        </w:drawing>
      </w:r>
    </w:p>
    <w:p w14:paraId="19420E3B" w14:textId="2B27CA29" w:rsidR="00136E26" w:rsidRDefault="00A8222C" w:rsidP="00136E26">
      <w:pPr>
        <w:spacing w:after="0"/>
        <w:jc w:val="center"/>
        <w:rPr>
          <w:i/>
          <w:iCs/>
          <w:color w:val="156082" w:themeColor="accent1"/>
          <w:sz w:val="48"/>
          <w:szCs w:val="48"/>
        </w:rPr>
      </w:pPr>
      <w:r>
        <w:rPr>
          <w:i/>
          <w:iCs/>
          <w:color w:val="156082" w:themeColor="accent1"/>
          <w:sz w:val="48"/>
          <w:szCs w:val="48"/>
        </w:rPr>
        <w:br w:type="page"/>
      </w:r>
      <w:r w:rsidR="00136E26" w:rsidRPr="00A8222C">
        <w:rPr>
          <w:i/>
          <w:iCs/>
          <w:color w:val="156082" w:themeColor="accent1"/>
          <w:sz w:val="48"/>
          <w:szCs w:val="48"/>
        </w:rPr>
        <w:lastRenderedPageBreak/>
        <w:t>IS</w:t>
      </w:r>
      <w:r w:rsidR="00136E26">
        <w:rPr>
          <w:i/>
          <w:iCs/>
          <w:color w:val="156082" w:themeColor="accent1"/>
          <w:sz w:val="48"/>
          <w:szCs w:val="48"/>
        </w:rPr>
        <w:t xml:space="preserve">WM </w:t>
      </w:r>
      <w:r w:rsidR="00136E26" w:rsidRPr="00F210B8">
        <w:rPr>
          <w:i/>
          <w:iCs/>
          <w:color w:val="156082" w:themeColor="accent1"/>
          <w:sz w:val="48"/>
          <w:szCs w:val="48"/>
        </w:rPr>
        <w:t>South Atlantic Division</w:t>
      </w:r>
    </w:p>
    <w:p w14:paraId="16289BBE" w14:textId="77777777" w:rsidR="00136E26" w:rsidRPr="00D018E0" w:rsidRDefault="00136E26" w:rsidP="00136E26">
      <w:pPr>
        <w:spacing w:after="0"/>
        <w:jc w:val="center"/>
        <w:rPr>
          <w:i/>
          <w:iCs/>
          <w:color w:val="156082" w:themeColor="accent1"/>
          <w:sz w:val="40"/>
          <w:szCs w:val="40"/>
        </w:rPr>
      </w:pPr>
      <w:r w:rsidRPr="00D018E0">
        <w:rPr>
          <w:i/>
          <w:iCs/>
          <w:color w:val="156082" w:themeColor="accent1"/>
          <w:sz w:val="40"/>
          <w:szCs w:val="40"/>
        </w:rPr>
        <w:t>2026 Fall Meeting</w:t>
      </w:r>
    </w:p>
    <w:p w14:paraId="2EEB853E" w14:textId="77777777" w:rsidR="00136E26" w:rsidRDefault="00136E26" w:rsidP="00136E26">
      <w:pPr>
        <w:spacing w:after="0"/>
        <w:jc w:val="center"/>
        <w:rPr>
          <w:i/>
          <w:iCs/>
          <w:color w:val="156082" w:themeColor="accent1"/>
          <w:sz w:val="40"/>
          <w:szCs w:val="40"/>
        </w:rPr>
      </w:pPr>
      <w:r w:rsidRPr="00D018E0">
        <w:rPr>
          <w:i/>
          <w:iCs/>
          <w:color w:val="156082" w:themeColor="accent1"/>
          <w:sz w:val="40"/>
          <w:szCs w:val="40"/>
        </w:rPr>
        <w:t>October 2-3, 2026</w:t>
      </w:r>
    </w:p>
    <w:p w14:paraId="61E9CCCA" w14:textId="77777777" w:rsidR="00136E26" w:rsidRDefault="00136E26" w:rsidP="00136E26">
      <w:pPr>
        <w:jc w:val="center"/>
        <w:rPr>
          <w:b/>
          <w:bCs/>
          <w:i/>
          <w:iCs/>
          <w:color w:val="156082" w:themeColor="accent1"/>
          <w:sz w:val="28"/>
          <w:szCs w:val="28"/>
        </w:rPr>
      </w:pPr>
    </w:p>
    <w:p w14:paraId="119ABEF7" w14:textId="77777777" w:rsidR="00136E26" w:rsidRDefault="00136E26" w:rsidP="00136E26">
      <w:pPr>
        <w:jc w:val="center"/>
        <w:rPr>
          <w:b/>
          <w:bCs/>
          <w:sz w:val="28"/>
          <w:szCs w:val="28"/>
          <w:u w:val="single"/>
        </w:rPr>
      </w:pPr>
      <w:r w:rsidRPr="00136E26">
        <w:rPr>
          <w:b/>
          <w:bCs/>
          <w:sz w:val="28"/>
          <w:szCs w:val="28"/>
          <w:u w:val="single"/>
        </w:rPr>
        <w:t>EVENTS</w:t>
      </w:r>
    </w:p>
    <w:p w14:paraId="3D0FBC20" w14:textId="77777777" w:rsidR="00136E26" w:rsidRDefault="00136E26" w:rsidP="00136E26">
      <w:pPr>
        <w:jc w:val="center"/>
        <w:rPr>
          <w:color w:val="156082" w:themeColor="accent1"/>
          <w:sz w:val="48"/>
          <w:szCs w:val="48"/>
        </w:rPr>
      </w:pPr>
      <w:r w:rsidRPr="00136E26">
        <w:rPr>
          <w:rFonts w:ascii="Arial" w:hAnsi="Arial" w:cs="Arial"/>
          <w:b/>
          <w:bCs/>
          <w:sz w:val="28"/>
          <w:szCs w:val="28"/>
        </w:rPr>
        <w:t>Friday, October 2</w:t>
      </w:r>
      <w:r w:rsidRPr="00136E26">
        <w:rPr>
          <w:rFonts w:ascii="Arial" w:hAnsi="Arial" w:cs="Arial"/>
          <w:b/>
          <w:bCs/>
          <w:sz w:val="28"/>
          <w:szCs w:val="28"/>
          <w:vertAlign w:val="superscript"/>
        </w:rPr>
        <w:t>nd</w:t>
      </w:r>
    </w:p>
    <w:p w14:paraId="0EF4E162" w14:textId="77777777" w:rsidR="00136E26" w:rsidRDefault="00136E26" w:rsidP="00136E26">
      <w:pPr>
        <w:jc w:val="center"/>
        <w:rPr>
          <w:rFonts w:ascii="Arial" w:hAnsi="Arial" w:cs="Arial"/>
        </w:rPr>
      </w:pPr>
    </w:p>
    <w:p w14:paraId="6F580B6E" w14:textId="77777777" w:rsidR="00136E26" w:rsidRDefault="00136E26" w:rsidP="00136E26">
      <w:pPr>
        <w:spacing w:after="0"/>
        <w:jc w:val="center"/>
        <w:rPr>
          <w:rFonts w:ascii="Arial" w:hAnsi="Arial" w:cs="Arial"/>
        </w:rPr>
      </w:pPr>
      <w:r>
        <w:rPr>
          <w:rFonts w:ascii="Arial" w:hAnsi="Arial" w:cs="Arial"/>
        </w:rPr>
        <w:t>Welcome Reception with Vender Tabletop Display</w:t>
      </w:r>
    </w:p>
    <w:p w14:paraId="09BEE494" w14:textId="77777777" w:rsidR="00136E26" w:rsidRDefault="00136E26" w:rsidP="00136E26">
      <w:pPr>
        <w:spacing w:after="0"/>
        <w:jc w:val="center"/>
        <w:rPr>
          <w:rFonts w:ascii="Arial" w:hAnsi="Arial" w:cs="Arial"/>
        </w:rPr>
      </w:pPr>
      <w:r>
        <w:rPr>
          <w:rFonts w:ascii="Arial" w:hAnsi="Arial" w:cs="Arial"/>
        </w:rPr>
        <w:t>Appetizers</w:t>
      </w:r>
    </w:p>
    <w:p w14:paraId="1F50B9FD" w14:textId="77777777" w:rsidR="00136E26" w:rsidRDefault="00136E26" w:rsidP="00136E26">
      <w:pPr>
        <w:spacing w:after="0"/>
        <w:jc w:val="center"/>
        <w:rPr>
          <w:rFonts w:ascii="Arial" w:hAnsi="Arial" w:cs="Arial"/>
        </w:rPr>
      </w:pPr>
      <w:r>
        <w:rPr>
          <w:rFonts w:ascii="Arial" w:hAnsi="Arial" w:cs="Arial"/>
        </w:rPr>
        <w:t>6:00PM – 8:00PM</w:t>
      </w:r>
    </w:p>
    <w:p w14:paraId="3A26DF12" w14:textId="77777777" w:rsidR="00136E26" w:rsidRDefault="00136E26" w:rsidP="00136E26">
      <w:pPr>
        <w:spacing w:after="0"/>
        <w:jc w:val="center"/>
        <w:rPr>
          <w:rFonts w:ascii="Arial" w:hAnsi="Arial" w:cs="Arial"/>
        </w:rPr>
      </w:pPr>
    </w:p>
    <w:p w14:paraId="4CE35B53" w14:textId="77777777" w:rsidR="00136E26" w:rsidRDefault="00136E26" w:rsidP="00136E26">
      <w:pPr>
        <w:spacing w:after="0"/>
        <w:jc w:val="center"/>
        <w:rPr>
          <w:rFonts w:ascii="Arial" w:hAnsi="Arial" w:cs="Arial"/>
        </w:rPr>
      </w:pPr>
      <w:r>
        <w:rPr>
          <w:rFonts w:ascii="Arial" w:hAnsi="Arial" w:cs="Arial"/>
        </w:rPr>
        <w:t>Rice Lake Weighing Systems Hospitality Suite</w:t>
      </w:r>
    </w:p>
    <w:p w14:paraId="2D8D3447" w14:textId="77777777" w:rsidR="00136E26" w:rsidRDefault="00136E26" w:rsidP="00136E26">
      <w:pPr>
        <w:spacing w:after="0"/>
        <w:jc w:val="center"/>
        <w:rPr>
          <w:rFonts w:ascii="Arial" w:hAnsi="Arial" w:cs="Arial"/>
        </w:rPr>
      </w:pPr>
      <w:r>
        <w:rPr>
          <w:rFonts w:ascii="Arial" w:hAnsi="Arial" w:cs="Arial"/>
        </w:rPr>
        <w:t>8:00PM – 11:00PM</w:t>
      </w:r>
    </w:p>
    <w:p w14:paraId="3BFC525D" w14:textId="77777777" w:rsidR="00136E26" w:rsidRDefault="00136E26" w:rsidP="00136E26">
      <w:pPr>
        <w:spacing w:after="0"/>
        <w:jc w:val="center"/>
        <w:rPr>
          <w:rFonts w:ascii="Arial" w:hAnsi="Arial" w:cs="Arial"/>
        </w:rPr>
      </w:pPr>
    </w:p>
    <w:p w14:paraId="7D08D68B" w14:textId="7BA24892" w:rsidR="00136E26" w:rsidRDefault="00136E26" w:rsidP="00136E26">
      <w:pPr>
        <w:jc w:val="center"/>
        <w:rPr>
          <w:color w:val="156082" w:themeColor="accent1"/>
          <w:sz w:val="48"/>
          <w:szCs w:val="48"/>
        </w:rPr>
      </w:pPr>
      <w:r>
        <w:rPr>
          <w:rFonts w:ascii="Arial" w:hAnsi="Arial" w:cs="Arial"/>
          <w:b/>
          <w:bCs/>
          <w:sz w:val="28"/>
          <w:szCs w:val="28"/>
        </w:rPr>
        <w:t>Saturday</w:t>
      </w:r>
      <w:r w:rsidRPr="00136E26">
        <w:rPr>
          <w:rFonts w:ascii="Arial" w:hAnsi="Arial" w:cs="Arial"/>
          <w:b/>
          <w:bCs/>
          <w:sz w:val="28"/>
          <w:szCs w:val="28"/>
        </w:rPr>
        <w:t xml:space="preserve">, October </w:t>
      </w:r>
      <w:r>
        <w:rPr>
          <w:rFonts w:ascii="Arial" w:hAnsi="Arial" w:cs="Arial"/>
          <w:b/>
          <w:bCs/>
          <w:sz w:val="28"/>
          <w:szCs w:val="28"/>
        </w:rPr>
        <w:t>3</w:t>
      </w:r>
      <w:r w:rsidRPr="00136E26">
        <w:rPr>
          <w:rFonts w:ascii="Arial" w:hAnsi="Arial" w:cs="Arial"/>
          <w:b/>
          <w:bCs/>
          <w:sz w:val="28"/>
          <w:szCs w:val="28"/>
          <w:vertAlign w:val="superscript"/>
        </w:rPr>
        <w:t>rd</w:t>
      </w:r>
      <w:r>
        <w:rPr>
          <w:rFonts w:ascii="Arial" w:hAnsi="Arial" w:cs="Arial"/>
          <w:b/>
          <w:bCs/>
          <w:sz w:val="28"/>
          <w:szCs w:val="28"/>
        </w:rPr>
        <w:t xml:space="preserve"> </w:t>
      </w:r>
    </w:p>
    <w:p w14:paraId="3B3B0241" w14:textId="77777777" w:rsidR="00136E26" w:rsidRDefault="00136E26" w:rsidP="00136E26">
      <w:pPr>
        <w:spacing w:after="0"/>
        <w:jc w:val="center"/>
        <w:rPr>
          <w:rFonts w:ascii="Arial" w:hAnsi="Arial" w:cs="Arial"/>
        </w:rPr>
      </w:pPr>
      <w:r w:rsidRPr="00136E26">
        <w:rPr>
          <w:rFonts w:ascii="Arial" w:hAnsi="Arial" w:cs="Arial"/>
        </w:rPr>
        <w:t>Annual Fal</w:t>
      </w:r>
      <w:r>
        <w:rPr>
          <w:rFonts w:ascii="Arial" w:hAnsi="Arial" w:cs="Arial"/>
        </w:rPr>
        <w:t>l Division Meeting</w:t>
      </w:r>
    </w:p>
    <w:p w14:paraId="426E9E1A" w14:textId="77777777" w:rsidR="00136E26" w:rsidRDefault="00136E26" w:rsidP="00136E26">
      <w:pPr>
        <w:spacing w:after="0"/>
        <w:jc w:val="center"/>
        <w:rPr>
          <w:rFonts w:ascii="Arial" w:hAnsi="Arial" w:cs="Arial"/>
        </w:rPr>
      </w:pPr>
      <w:r>
        <w:rPr>
          <w:rFonts w:ascii="Arial" w:hAnsi="Arial" w:cs="Arial"/>
        </w:rPr>
        <w:t>Vendor Tabletop Displays</w:t>
      </w:r>
    </w:p>
    <w:p w14:paraId="293360FD" w14:textId="77777777" w:rsidR="00136E26" w:rsidRDefault="00136E26" w:rsidP="00136E26">
      <w:pPr>
        <w:spacing w:after="0"/>
        <w:jc w:val="center"/>
        <w:rPr>
          <w:rFonts w:ascii="Arial" w:hAnsi="Arial" w:cs="Arial"/>
        </w:rPr>
      </w:pPr>
      <w:r>
        <w:rPr>
          <w:rFonts w:ascii="Arial" w:hAnsi="Arial" w:cs="Arial"/>
        </w:rPr>
        <w:t>Registration 8:00AM</w:t>
      </w:r>
    </w:p>
    <w:p w14:paraId="6AFD3BE9" w14:textId="77777777" w:rsidR="00136E26" w:rsidRDefault="00136E26" w:rsidP="00136E26">
      <w:pPr>
        <w:spacing w:after="0"/>
        <w:jc w:val="center"/>
        <w:rPr>
          <w:rFonts w:ascii="Arial" w:hAnsi="Arial" w:cs="Arial"/>
        </w:rPr>
      </w:pPr>
      <w:r>
        <w:rPr>
          <w:rFonts w:ascii="Arial" w:hAnsi="Arial" w:cs="Arial"/>
        </w:rPr>
        <w:t>Meeting 8:30AM</w:t>
      </w:r>
    </w:p>
    <w:p w14:paraId="0E1360DD" w14:textId="77777777" w:rsidR="00136E26" w:rsidRDefault="00136E26" w:rsidP="00136E26">
      <w:pPr>
        <w:spacing w:after="0"/>
        <w:jc w:val="center"/>
        <w:rPr>
          <w:rFonts w:ascii="Arial" w:hAnsi="Arial" w:cs="Arial"/>
        </w:rPr>
      </w:pPr>
    </w:p>
    <w:p w14:paraId="1BF32864" w14:textId="77777777" w:rsidR="00136E26" w:rsidRDefault="00136E26" w:rsidP="00136E26">
      <w:pPr>
        <w:spacing w:after="0"/>
        <w:jc w:val="center"/>
        <w:rPr>
          <w:rFonts w:ascii="Arial" w:hAnsi="Arial" w:cs="Arial"/>
        </w:rPr>
      </w:pPr>
      <w:r>
        <w:rPr>
          <w:rFonts w:ascii="Arial" w:hAnsi="Arial" w:cs="Arial"/>
        </w:rPr>
        <w:t>Cocktail Hour 6:00PM</w:t>
      </w:r>
    </w:p>
    <w:p w14:paraId="61C007D0" w14:textId="77777777" w:rsidR="00136E26" w:rsidRDefault="00136E26" w:rsidP="00136E26">
      <w:pPr>
        <w:spacing w:after="0"/>
        <w:jc w:val="center"/>
        <w:rPr>
          <w:rFonts w:ascii="Arial" w:hAnsi="Arial" w:cs="Arial"/>
        </w:rPr>
      </w:pPr>
    </w:p>
    <w:p w14:paraId="7B5611EB" w14:textId="77777777" w:rsidR="00136E26" w:rsidRDefault="00136E26" w:rsidP="00136E26">
      <w:pPr>
        <w:spacing w:after="0"/>
        <w:jc w:val="center"/>
        <w:rPr>
          <w:rFonts w:ascii="Arial" w:hAnsi="Arial" w:cs="Arial"/>
        </w:rPr>
      </w:pPr>
      <w:r>
        <w:rPr>
          <w:rFonts w:ascii="Arial" w:hAnsi="Arial" w:cs="Arial"/>
        </w:rPr>
        <w:t>Buffet Dinner</w:t>
      </w:r>
    </w:p>
    <w:p w14:paraId="19A81DCC" w14:textId="00DE78F5" w:rsidR="00136E26" w:rsidRDefault="00D87C21" w:rsidP="00136E26">
      <w:pPr>
        <w:spacing w:after="0"/>
        <w:jc w:val="center"/>
        <w:rPr>
          <w:rFonts w:ascii="Arial" w:hAnsi="Arial" w:cs="Arial"/>
        </w:rPr>
      </w:pPr>
      <w:r>
        <w:rPr>
          <w:rFonts w:ascii="Arial" w:hAnsi="Arial" w:cs="Arial"/>
        </w:rPr>
        <w:t>Dancing with our very own DJ – The Fabulous T-MAC</w:t>
      </w:r>
    </w:p>
    <w:p w14:paraId="21C7E750" w14:textId="77777777" w:rsidR="00136E26" w:rsidRDefault="00136E26" w:rsidP="00136E26">
      <w:pPr>
        <w:spacing w:after="0"/>
        <w:jc w:val="center"/>
        <w:rPr>
          <w:rFonts w:ascii="Arial" w:hAnsi="Arial" w:cs="Arial"/>
        </w:rPr>
      </w:pPr>
      <w:r>
        <w:rPr>
          <w:rFonts w:ascii="Arial" w:hAnsi="Arial" w:cs="Arial"/>
        </w:rPr>
        <w:t>7:00PM – 9:00PM</w:t>
      </w:r>
    </w:p>
    <w:p w14:paraId="15DD7F16" w14:textId="77777777" w:rsidR="00136E26" w:rsidRDefault="00136E26" w:rsidP="00136E26">
      <w:pPr>
        <w:spacing w:after="0"/>
        <w:jc w:val="center"/>
        <w:rPr>
          <w:rFonts w:ascii="Arial" w:hAnsi="Arial" w:cs="Arial"/>
        </w:rPr>
      </w:pPr>
    </w:p>
    <w:p w14:paraId="4476B01E" w14:textId="77777777" w:rsidR="00136E26" w:rsidRDefault="00136E26" w:rsidP="00136E26">
      <w:pPr>
        <w:spacing w:after="0"/>
        <w:jc w:val="center"/>
        <w:rPr>
          <w:rFonts w:ascii="Arial" w:hAnsi="Arial" w:cs="Arial"/>
        </w:rPr>
      </w:pPr>
    </w:p>
    <w:p w14:paraId="4306FAE4" w14:textId="77777777" w:rsidR="00136E26" w:rsidRPr="00FC681A" w:rsidRDefault="00136E26" w:rsidP="00136E26">
      <w:pPr>
        <w:spacing w:after="0"/>
        <w:jc w:val="center"/>
        <w:rPr>
          <w:rFonts w:cs="Arial"/>
          <w:b/>
          <w:bCs/>
          <w:color w:val="EE0000"/>
          <w:sz w:val="32"/>
          <w:szCs w:val="32"/>
        </w:rPr>
      </w:pPr>
      <w:r w:rsidRPr="00FC681A">
        <w:rPr>
          <w:rFonts w:cs="Arial"/>
          <w:b/>
          <w:bCs/>
          <w:color w:val="EE0000"/>
          <w:sz w:val="32"/>
          <w:szCs w:val="32"/>
        </w:rPr>
        <w:t>DOOR PRIZES</w:t>
      </w:r>
    </w:p>
    <w:p w14:paraId="2A983907" w14:textId="25DC00F0" w:rsidR="00136E26" w:rsidRPr="00136E26" w:rsidRDefault="00136E26" w:rsidP="00136E26">
      <w:pPr>
        <w:spacing w:after="0"/>
        <w:jc w:val="center"/>
        <w:rPr>
          <w:color w:val="156082" w:themeColor="accent1"/>
        </w:rPr>
      </w:pPr>
      <w:r>
        <w:rPr>
          <w:rFonts w:ascii="Arial" w:hAnsi="Arial" w:cs="Arial"/>
        </w:rPr>
        <w:t>Visit every vendor table on Friday evening to be eligible for door prizes to be given away during the Saturday morning meeting!  Each vendor will validate your vendor visitation card on Friday evening as you visit their table.  Turn in your completed visitation card at the Registration Desk on Saturday morning.  Cash and merchandise prizes will be awarded during the meeting on Saturday morning.  You must be present to win.</w:t>
      </w:r>
      <w:r w:rsidRPr="00136E26">
        <w:rPr>
          <w:color w:val="156082" w:themeColor="accent1"/>
          <w:sz w:val="48"/>
          <w:szCs w:val="48"/>
        </w:rPr>
        <w:br w:type="page"/>
      </w:r>
    </w:p>
    <w:p w14:paraId="386D1396" w14:textId="4ABF5E7A" w:rsidR="00D018E0" w:rsidRDefault="00D018E0" w:rsidP="00EC670B">
      <w:pPr>
        <w:spacing w:after="0"/>
        <w:jc w:val="center"/>
        <w:rPr>
          <w:i/>
          <w:iCs/>
          <w:color w:val="156082" w:themeColor="accent1"/>
          <w:sz w:val="48"/>
          <w:szCs w:val="48"/>
        </w:rPr>
      </w:pPr>
      <w:r>
        <w:rPr>
          <w:i/>
          <w:iCs/>
          <w:color w:val="156082" w:themeColor="accent1"/>
          <w:sz w:val="48"/>
          <w:szCs w:val="48"/>
        </w:rPr>
        <w:lastRenderedPageBreak/>
        <w:t xml:space="preserve">ISWM </w:t>
      </w:r>
      <w:r w:rsidR="00F210B8" w:rsidRPr="00F210B8">
        <w:rPr>
          <w:i/>
          <w:iCs/>
          <w:color w:val="156082" w:themeColor="accent1"/>
          <w:sz w:val="48"/>
          <w:szCs w:val="48"/>
        </w:rPr>
        <w:t>South Atlantic Division</w:t>
      </w:r>
    </w:p>
    <w:p w14:paraId="043D1109" w14:textId="203F5358" w:rsidR="00F210B8" w:rsidRPr="00D018E0" w:rsidRDefault="00F210B8" w:rsidP="00EC670B">
      <w:pPr>
        <w:spacing w:after="0"/>
        <w:jc w:val="center"/>
        <w:rPr>
          <w:i/>
          <w:iCs/>
          <w:color w:val="156082" w:themeColor="accent1"/>
          <w:sz w:val="40"/>
          <w:szCs w:val="40"/>
        </w:rPr>
      </w:pPr>
      <w:r w:rsidRPr="00D018E0">
        <w:rPr>
          <w:i/>
          <w:iCs/>
          <w:color w:val="156082" w:themeColor="accent1"/>
          <w:sz w:val="40"/>
          <w:szCs w:val="40"/>
        </w:rPr>
        <w:t>2026 Fall Meeting</w:t>
      </w:r>
    </w:p>
    <w:p w14:paraId="03C038E9" w14:textId="63DC0FD5" w:rsidR="00F210B8" w:rsidRPr="00D018E0" w:rsidRDefault="00F210B8" w:rsidP="00EC670B">
      <w:pPr>
        <w:spacing w:after="0"/>
        <w:jc w:val="center"/>
        <w:rPr>
          <w:i/>
          <w:iCs/>
          <w:color w:val="156082" w:themeColor="accent1"/>
          <w:sz w:val="40"/>
          <w:szCs w:val="40"/>
        </w:rPr>
      </w:pPr>
      <w:r w:rsidRPr="00D018E0">
        <w:rPr>
          <w:i/>
          <w:iCs/>
          <w:color w:val="156082" w:themeColor="accent1"/>
          <w:sz w:val="40"/>
          <w:szCs w:val="40"/>
        </w:rPr>
        <w:t>October 2-3, 2026</w:t>
      </w:r>
    </w:p>
    <w:p w14:paraId="3484D390" w14:textId="46825794" w:rsidR="00F210B8" w:rsidRPr="00C24F82" w:rsidRDefault="00F210B8" w:rsidP="00F210B8">
      <w:pPr>
        <w:jc w:val="center"/>
      </w:pPr>
      <w:r w:rsidRPr="00C24F82">
        <w:t>Individual and Couple Registration Includes Friday Evening Functions, Saturday Meeting and Buffet Dinner</w:t>
      </w:r>
    </w:p>
    <w:p w14:paraId="2B75AF17" w14:textId="7D5D2B0C" w:rsidR="00F210B8" w:rsidRPr="00C24F82" w:rsidRDefault="00F210B8" w:rsidP="00F210B8">
      <w:pPr>
        <w:rPr>
          <w:u w:val="single"/>
        </w:rPr>
      </w:pPr>
      <w:r w:rsidRPr="00C24F82">
        <w:t>Individual Name:</w:t>
      </w:r>
      <w:r w:rsidR="00C24F82" w:rsidRPr="00C24F82">
        <w:tab/>
      </w:r>
      <w:r w:rsidR="0000379A">
        <w:tab/>
      </w:r>
      <w:r w:rsidR="00C24F82" w:rsidRPr="00C24F82">
        <w:rPr>
          <w:u w:val="single"/>
        </w:rPr>
        <w:tab/>
      </w:r>
      <w:r w:rsidR="00C24F82" w:rsidRPr="00C24F82">
        <w:rPr>
          <w:u w:val="single"/>
        </w:rPr>
        <w:tab/>
      </w:r>
      <w:r w:rsidR="00C24F82" w:rsidRPr="00C24F82">
        <w:rPr>
          <w:u w:val="single"/>
        </w:rPr>
        <w:tab/>
      </w:r>
      <w:r w:rsidR="00C24F82" w:rsidRPr="00C24F82">
        <w:rPr>
          <w:u w:val="single"/>
        </w:rPr>
        <w:tab/>
      </w:r>
      <w:r w:rsidR="00EC670B">
        <w:rPr>
          <w:u w:val="single"/>
        </w:rPr>
        <w:tab/>
      </w:r>
      <w:r w:rsidR="00C24F82" w:rsidRPr="00C24F82">
        <w:rPr>
          <w:u w:val="single"/>
        </w:rPr>
        <w:tab/>
      </w:r>
      <w:r w:rsidR="00C24F82" w:rsidRPr="00C24F82">
        <w:rPr>
          <w:u w:val="single"/>
        </w:rPr>
        <w:tab/>
      </w:r>
      <w:r w:rsidR="00C24F82" w:rsidRPr="00C24F82">
        <w:rPr>
          <w:u w:val="single"/>
        </w:rPr>
        <w:tab/>
      </w:r>
      <w:r w:rsidR="00C24F82" w:rsidRPr="00C24F82">
        <w:rPr>
          <w:u w:val="single"/>
        </w:rPr>
        <w:tab/>
      </w:r>
    </w:p>
    <w:p w14:paraId="560CC1C0" w14:textId="7A496E42" w:rsidR="00C24F82" w:rsidRPr="00C24F82" w:rsidRDefault="00C24F82" w:rsidP="00F210B8">
      <w:pPr>
        <w:rPr>
          <w:u w:val="single"/>
        </w:rPr>
      </w:pPr>
      <w:r w:rsidRPr="00C24F82">
        <w:t>Company:</w:t>
      </w:r>
      <w:r w:rsidRPr="00C24F82">
        <w:tab/>
      </w:r>
      <w:r w:rsidRPr="00C24F82">
        <w:tab/>
      </w:r>
      <w:r w:rsidR="0000379A">
        <w:tab/>
      </w:r>
      <w:r w:rsidRPr="00C24F82">
        <w:rPr>
          <w:u w:val="single"/>
        </w:rPr>
        <w:tab/>
      </w:r>
      <w:r w:rsidRPr="00C24F82">
        <w:rPr>
          <w:u w:val="single"/>
        </w:rPr>
        <w:tab/>
      </w:r>
      <w:r w:rsidRPr="00C24F82">
        <w:rPr>
          <w:u w:val="single"/>
        </w:rPr>
        <w:tab/>
      </w:r>
      <w:r w:rsidRPr="00C24F82">
        <w:rPr>
          <w:u w:val="single"/>
        </w:rPr>
        <w:tab/>
      </w:r>
      <w:r w:rsidR="00EC670B">
        <w:rPr>
          <w:u w:val="single"/>
        </w:rPr>
        <w:tab/>
      </w:r>
      <w:r w:rsidRPr="00C24F82">
        <w:rPr>
          <w:u w:val="single"/>
        </w:rPr>
        <w:tab/>
      </w:r>
      <w:r w:rsidRPr="00C24F82">
        <w:rPr>
          <w:u w:val="single"/>
        </w:rPr>
        <w:tab/>
      </w:r>
      <w:r w:rsidRPr="00C24F82">
        <w:rPr>
          <w:u w:val="single"/>
        </w:rPr>
        <w:tab/>
      </w:r>
      <w:r w:rsidRPr="00C24F82">
        <w:rPr>
          <w:u w:val="single"/>
        </w:rPr>
        <w:tab/>
      </w:r>
    </w:p>
    <w:p w14:paraId="62EBBBD5" w14:textId="6E17C067" w:rsidR="00C24F82" w:rsidRPr="00C24F82" w:rsidRDefault="00C24F82" w:rsidP="00F210B8">
      <w:pPr>
        <w:rPr>
          <w:u w:val="single"/>
        </w:rPr>
      </w:pPr>
      <w:r w:rsidRPr="00C24F82">
        <w:t>Email:</w:t>
      </w:r>
      <w:r w:rsidRPr="00C24F82">
        <w:tab/>
      </w:r>
      <w:r w:rsidRPr="00C24F82">
        <w:tab/>
      </w:r>
      <w:r w:rsidRPr="00C24F82">
        <w:tab/>
      </w:r>
      <w:r w:rsidR="0000379A">
        <w:tab/>
      </w:r>
      <w:r w:rsidRPr="00C24F82">
        <w:rPr>
          <w:u w:val="single"/>
        </w:rPr>
        <w:tab/>
      </w:r>
      <w:r w:rsidRPr="00C24F82">
        <w:rPr>
          <w:u w:val="single"/>
        </w:rPr>
        <w:tab/>
      </w:r>
      <w:r w:rsidRPr="00C24F82">
        <w:rPr>
          <w:u w:val="single"/>
        </w:rPr>
        <w:tab/>
      </w:r>
      <w:r w:rsidRPr="00C24F82">
        <w:rPr>
          <w:u w:val="single"/>
        </w:rPr>
        <w:tab/>
      </w:r>
      <w:r w:rsidR="00EC670B">
        <w:rPr>
          <w:u w:val="single"/>
        </w:rPr>
        <w:tab/>
      </w:r>
      <w:r w:rsidRPr="00C24F82">
        <w:rPr>
          <w:u w:val="single"/>
        </w:rPr>
        <w:tab/>
      </w:r>
      <w:r w:rsidRPr="00C24F82">
        <w:rPr>
          <w:u w:val="single"/>
        </w:rPr>
        <w:tab/>
      </w:r>
      <w:r w:rsidRPr="00C24F82">
        <w:rPr>
          <w:u w:val="single"/>
        </w:rPr>
        <w:tab/>
      </w:r>
      <w:r w:rsidRPr="00C24F82">
        <w:rPr>
          <w:u w:val="single"/>
        </w:rPr>
        <w:tab/>
      </w:r>
    </w:p>
    <w:p w14:paraId="4DD9143C" w14:textId="00EC2D49" w:rsidR="00C24F82" w:rsidRPr="00C24F82" w:rsidRDefault="00C24F82" w:rsidP="00F210B8">
      <w:r w:rsidRPr="00C24F82">
        <w:t>$110 Registration</w:t>
      </w:r>
    </w:p>
    <w:p w14:paraId="1C7BAD25" w14:textId="203D14F3" w:rsidR="00C24F82" w:rsidRPr="00C24F82" w:rsidRDefault="00C24F82" w:rsidP="00F210B8">
      <w:pPr>
        <w:rPr>
          <w:u w:val="single"/>
        </w:rPr>
      </w:pPr>
      <w:r w:rsidRPr="00C24F82">
        <w:t>Couple Name/Guest:</w:t>
      </w:r>
      <w:r w:rsidR="0000379A">
        <w:tab/>
      </w:r>
      <w:r w:rsidRPr="00C24F82">
        <w:rPr>
          <w:u w:val="single"/>
        </w:rPr>
        <w:tab/>
      </w:r>
      <w:r w:rsidRPr="00C24F82">
        <w:rPr>
          <w:u w:val="single"/>
        </w:rPr>
        <w:tab/>
      </w:r>
      <w:r w:rsidRPr="00C24F82">
        <w:rPr>
          <w:u w:val="single"/>
        </w:rPr>
        <w:tab/>
      </w:r>
      <w:r w:rsidRPr="00C24F82">
        <w:rPr>
          <w:u w:val="single"/>
        </w:rPr>
        <w:tab/>
      </w:r>
      <w:r w:rsidR="00EC670B">
        <w:rPr>
          <w:u w:val="single"/>
        </w:rPr>
        <w:tab/>
      </w:r>
      <w:r w:rsidRPr="00C24F82">
        <w:rPr>
          <w:u w:val="single"/>
        </w:rPr>
        <w:tab/>
      </w:r>
      <w:r w:rsidRPr="00C24F82">
        <w:rPr>
          <w:u w:val="single"/>
        </w:rPr>
        <w:tab/>
      </w:r>
      <w:r w:rsidRPr="00C24F82">
        <w:rPr>
          <w:u w:val="single"/>
        </w:rPr>
        <w:tab/>
      </w:r>
      <w:r w:rsidRPr="00C24F82">
        <w:rPr>
          <w:u w:val="single"/>
        </w:rPr>
        <w:tab/>
      </w:r>
    </w:p>
    <w:p w14:paraId="3A438A52" w14:textId="6259668C" w:rsidR="00C24F82" w:rsidRPr="00C24F82" w:rsidRDefault="00C24F82" w:rsidP="00F210B8">
      <w:pPr>
        <w:rPr>
          <w:u w:val="single"/>
        </w:rPr>
      </w:pPr>
      <w:r w:rsidRPr="00C24F82">
        <w:t>Company:</w:t>
      </w:r>
      <w:r w:rsidRPr="00C24F82">
        <w:tab/>
      </w:r>
      <w:r w:rsidRPr="00C24F82">
        <w:tab/>
      </w:r>
      <w:r w:rsidR="0000379A">
        <w:tab/>
      </w:r>
      <w:r w:rsidRPr="00C24F82">
        <w:rPr>
          <w:u w:val="single"/>
        </w:rPr>
        <w:tab/>
      </w:r>
      <w:r w:rsidRPr="00C24F82">
        <w:rPr>
          <w:u w:val="single"/>
        </w:rPr>
        <w:tab/>
      </w:r>
      <w:r w:rsidRPr="00C24F82">
        <w:rPr>
          <w:u w:val="single"/>
        </w:rPr>
        <w:tab/>
      </w:r>
      <w:r w:rsidRPr="00C24F82">
        <w:rPr>
          <w:u w:val="single"/>
        </w:rPr>
        <w:tab/>
      </w:r>
      <w:r w:rsidR="00EC670B">
        <w:rPr>
          <w:u w:val="single"/>
        </w:rPr>
        <w:tab/>
      </w:r>
      <w:r w:rsidRPr="00C24F82">
        <w:rPr>
          <w:u w:val="single"/>
        </w:rPr>
        <w:tab/>
      </w:r>
      <w:r w:rsidRPr="00C24F82">
        <w:rPr>
          <w:u w:val="single"/>
        </w:rPr>
        <w:tab/>
      </w:r>
      <w:r w:rsidRPr="00C24F82">
        <w:rPr>
          <w:u w:val="single"/>
        </w:rPr>
        <w:tab/>
      </w:r>
      <w:r w:rsidRPr="00C24F82">
        <w:rPr>
          <w:u w:val="single"/>
        </w:rPr>
        <w:tab/>
      </w:r>
    </w:p>
    <w:p w14:paraId="59D800F3" w14:textId="1ABFF283" w:rsidR="00C24F82" w:rsidRPr="00C24F82" w:rsidRDefault="00C24F82" w:rsidP="00F210B8">
      <w:pPr>
        <w:rPr>
          <w:u w:val="single"/>
        </w:rPr>
      </w:pPr>
      <w:r w:rsidRPr="00C24F82">
        <w:t>Email:</w:t>
      </w:r>
      <w:r w:rsidRPr="00C24F82">
        <w:tab/>
      </w:r>
      <w:r w:rsidRPr="00C24F82">
        <w:tab/>
      </w:r>
      <w:r w:rsidRPr="00C24F82">
        <w:tab/>
      </w:r>
      <w:r w:rsidR="0000379A">
        <w:tab/>
      </w:r>
      <w:r w:rsidRPr="00C24F82">
        <w:rPr>
          <w:u w:val="single"/>
        </w:rPr>
        <w:tab/>
      </w:r>
      <w:r w:rsidRPr="00C24F82">
        <w:rPr>
          <w:u w:val="single"/>
        </w:rPr>
        <w:tab/>
      </w:r>
      <w:r w:rsidRPr="00C24F82">
        <w:rPr>
          <w:u w:val="single"/>
        </w:rPr>
        <w:tab/>
      </w:r>
      <w:r w:rsidRPr="00C24F82">
        <w:rPr>
          <w:u w:val="single"/>
        </w:rPr>
        <w:tab/>
      </w:r>
      <w:r w:rsidR="00EC670B">
        <w:rPr>
          <w:u w:val="single"/>
        </w:rPr>
        <w:tab/>
      </w:r>
      <w:r w:rsidRPr="00C24F82">
        <w:rPr>
          <w:u w:val="single"/>
        </w:rPr>
        <w:tab/>
      </w:r>
      <w:r w:rsidRPr="00C24F82">
        <w:rPr>
          <w:u w:val="single"/>
        </w:rPr>
        <w:tab/>
      </w:r>
      <w:r w:rsidRPr="00C24F82">
        <w:rPr>
          <w:u w:val="single"/>
        </w:rPr>
        <w:tab/>
      </w:r>
      <w:r w:rsidRPr="00C24F82">
        <w:rPr>
          <w:u w:val="single"/>
        </w:rPr>
        <w:tab/>
      </w:r>
    </w:p>
    <w:p w14:paraId="38097296" w14:textId="325E35EA" w:rsidR="00C24F82" w:rsidRPr="00C24F82" w:rsidRDefault="00C24F82" w:rsidP="00F210B8">
      <w:r w:rsidRPr="00C24F82">
        <w:t>$185 Registration</w:t>
      </w:r>
    </w:p>
    <w:p w14:paraId="3D72699B" w14:textId="77777777" w:rsidR="00C24F82" w:rsidRPr="00C24F82" w:rsidRDefault="00C24F82" w:rsidP="00F210B8"/>
    <w:p w14:paraId="601A717E" w14:textId="0136D5BD" w:rsidR="00C24F82" w:rsidRPr="00C24F82" w:rsidRDefault="00C24F82" w:rsidP="00F210B8">
      <w:r w:rsidRPr="00C24F82">
        <w:t>Vendor Tabletop Display $160 (In addition to registration fee).  Limited to 12 due to available space.</w:t>
      </w:r>
    </w:p>
    <w:p w14:paraId="6E8CB464" w14:textId="50C74369" w:rsidR="00C24F82" w:rsidRPr="00C24F82" w:rsidRDefault="00C24F82" w:rsidP="00F210B8">
      <w:pPr>
        <w:rPr>
          <w:u w:val="single"/>
        </w:rPr>
      </w:pPr>
      <w:r w:rsidRPr="00C24F82">
        <w:t>Name:</w:t>
      </w:r>
      <w:r w:rsidRPr="00C24F82">
        <w:tab/>
      </w:r>
      <w:r w:rsidRPr="00C24F82">
        <w:tab/>
      </w:r>
      <w:r w:rsidRPr="00C24F82">
        <w:tab/>
      </w:r>
      <w:r w:rsidR="0000379A">
        <w:tab/>
      </w:r>
      <w:r w:rsidRPr="00C24F82">
        <w:rPr>
          <w:u w:val="single"/>
        </w:rPr>
        <w:tab/>
      </w:r>
      <w:r w:rsidRPr="00C24F82">
        <w:rPr>
          <w:u w:val="single"/>
        </w:rPr>
        <w:tab/>
      </w:r>
      <w:r w:rsidRPr="00C24F82">
        <w:rPr>
          <w:u w:val="single"/>
        </w:rPr>
        <w:tab/>
      </w:r>
      <w:r w:rsidRPr="00C24F82">
        <w:rPr>
          <w:u w:val="single"/>
        </w:rPr>
        <w:tab/>
      </w:r>
      <w:r w:rsidR="00EC670B">
        <w:rPr>
          <w:u w:val="single"/>
        </w:rPr>
        <w:tab/>
      </w:r>
      <w:r w:rsidRPr="00C24F82">
        <w:rPr>
          <w:u w:val="single"/>
        </w:rPr>
        <w:tab/>
      </w:r>
      <w:r w:rsidRPr="00C24F82">
        <w:rPr>
          <w:u w:val="single"/>
        </w:rPr>
        <w:tab/>
      </w:r>
      <w:r w:rsidRPr="00C24F82">
        <w:rPr>
          <w:u w:val="single"/>
        </w:rPr>
        <w:tab/>
      </w:r>
      <w:r w:rsidRPr="00C24F82">
        <w:rPr>
          <w:u w:val="single"/>
        </w:rPr>
        <w:tab/>
      </w:r>
    </w:p>
    <w:p w14:paraId="6AB5752E" w14:textId="0771F95A" w:rsidR="00C24F82" w:rsidRPr="00C24F82" w:rsidRDefault="00C24F82" w:rsidP="00F210B8">
      <w:pPr>
        <w:rPr>
          <w:u w:val="single"/>
        </w:rPr>
      </w:pPr>
      <w:r w:rsidRPr="00C24F82">
        <w:t>Company:</w:t>
      </w:r>
      <w:r w:rsidRPr="00C24F82">
        <w:tab/>
      </w:r>
      <w:r w:rsidRPr="00C24F82">
        <w:tab/>
      </w:r>
      <w:r w:rsidR="0000379A">
        <w:tab/>
      </w:r>
      <w:r w:rsidRPr="00C24F82">
        <w:rPr>
          <w:u w:val="single"/>
        </w:rPr>
        <w:tab/>
      </w:r>
      <w:r w:rsidRPr="00C24F82">
        <w:rPr>
          <w:u w:val="single"/>
        </w:rPr>
        <w:tab/>
      </w:r>
      <w:r w:rsidRPr="00C24F82">
        <w:rPr>
          <w:u w:val="single"/>
        </w:rPr>
        <w:tab/>
      </w:r>
      <w:r w:rsidRPr="00C24F82">
        <w:rPr>
          <w:u w:val="single"/>
        </w:rPr>
        <w:tab/>
      </w:r>
      <w:r w:rsidR="00EC670B">
        <w:rPr>
          <w:u w:val="single"/>
        </w:rPr>
        <w:tab/>
      </w:r>
      <w:r w:rsidRPr="00C24F82">
        <w:rPr>
          <w:u w:val="single"/>
        </w:rPr>
        <w:tab/>
      </w:r>
      <w:r w:rsidRPr="00C24F82">
        <w:rPr>
          <w:u w:val="single"/>
        </w:rPr>
        <w:tab/>
      </w:r>
      <w:r w:rsidRPr="00C24F82">
        <w:rPr>
          <w:u w:val="single"/>
        </w:rPr>
        <w:tab/>
      </w:r>
      <w:r w:rsidRPr="00C24F82">
        <w:rPr>
          <w:u w:val="single"/>
        </w:rPr>
        <w:tab/>
      </w:r>
    </w:p>
    <w:p w14:paraId="7455C1B5" w14:textId="3A779BE1" w:rsidR="00C24F82" w:rsidRPr="00C24F82" w:rsidRDefault="00C24F82" w:rsidP="00F210B8">
      <w:pPr>
        <w:rPr>
          <w:u w:val="single"/>
        </w:rPr>
      </w:pPr>
      <w:r w:rsidRPr="00C24F82">
        <w:t>Email:</w:t>
      </w:r>
      <w:r w:rsidRPr="00C24F82">
        <w:tab/>
      </w:r>
      <w:r w:rsidRPr="00C24F82">
        <w:tab/>
      </w:r>
      <w:r w:rsidRPr="00C24F82">
        <w:tab/>
      </w:r>
      <w:r w:rsidR="0000379A">
        <w:tab/>
      </w:r>
      <w:r w:rsidRPr="00C24F82">
        <w:rPr>
          <w:u w:val="single"/>
        </w:rPr>
        <w:tab/>
      </w:r>
      <w:r w:rsidRPr="00C24F82">
        <w:rPr>
          <w:u w:val="single"/>
        </w:rPr>
        <w:tab/>
      </w:r>
      <w:r w:rsidRPr="00C24F82">
        <w:rPr>
          <w:u w:val="single"/>
        </w:rPr>
        <w:tab/>
      </w:r>
      <w:r w:rsidRPr="00C24F82">
        <w:rPr>
          <w:u w:val="single"/>
        </w:rPr>
        <w:tab/>
      </w:r>
      <w:r w:rsidR="00EC670B">
        <w:rPr>
          <w:u w:val="single"/>
        </w:rPr>
        <w:tab/>
      </w:r>
      <w:r w:rsidRPr="00C24F82">
        <w:rPr>
          <w:u w:val="single"/>
        </w:rPr>
        <w:tab/>
      </w:r>
      <w:r w:rsidRPr="00C24F82">
        <w:rPr>
          <w:u w:val="single"/>
        </w:rPr>
        <w:tab/>
      </w:r>
      <w:r w:rsidRPr="00C24F82">
        <w:rPr>
          <w:u w:val="single"/>
        </w:rPr>
        <w:tab/>
      </w:r>
      <w:r w:rsidRPr="00C24F82">
        <w:rPr>
          <w:u w:val="single"/>
        </w:rPr>
        <w:tab/>
      </w:r>
    </w:p>
    <w:p w14:paraId="7769F006" w14:textId="4BBDBB87" w:rsidR="00C24F82" w:rsidRDefault="00C24F82" w:rsidP="00F210B8">
      <w:pPr>
        <w:rPr>
          <w:u w:val="single"/>
        </w:rPr>
      </w:pPr>
      <w:r w:rsidRPr="00C24F82">
        <w:t>Children 3 and under are free.  Number:</w:t>
      </w:r>
      <w:r w:rsidRPr="00C24F82">
        <w:tab/>
      </w:r>
      <w:r w:rsidRPr="00C24F82">
        <w:rPr>
          <w:u w:val="single"/>
        </w:rPr>
        <w:tab/>
      </w:r>
      <w:r w:rsidRPr="00C24F82">
        <w:rPr>
          <w:u w:val="single"/>
        </w:rPr>
        <w:tab/>
      </w:r>
    </w:p>
    <w:p w14:paraId="2705B77E" w14:textId="7C84E5D7" w:rsidR="00C24F82" w:rsidRDefault="00C24F82" w:rsidP="00F210B8">
      <w:pPr>
        <w:rPr>
          <w:u w:val="single"/>
        </w:rPr>
      </w:pPr>
      <w:r>
        <w:t>Children Ages 4-12</w:t>
      </w:r>
      <w:r>
        <w:tab/>
      </w:r>
      <w:r>
        <w:tab/>
      </w:r>
      <w:r w:rsidRPr="00AF3063">
        <w:t>$40</w:t>
      </w:r>
      <w:r>
        <w:t xml:space="preserve"> Each X</w:t>
      </w:r>
      <w:r>
        <w:tab/>
      </w:r>
      <w:r>
        <w:rPr>
          <w:u w:val="single"/>
        </w:rPr>
        <w:tab/>
      </w:r>
      <w:r w:rsidR="00EC670B">
        <w:rPr>
          <w:u w:val="single"/>
        </w:rPr>
        <w:tab/>
      </w:r>
      <w:r>
        <w:tab/>
        <w:t>=</w:t>
      </w:r>
      <w:r>
        <w:tab/>
      </w:r>
      <w:r>
        <w:rPr>
          <w:u w:val="single"/>
        </w:rPr>
        <w:tab/>
      </w:r>
      <w:r w:rsidR="00641BD9">
        <w:rPr>
          <w:u w:val="single"/>
        </w:rPr>
        <w:tab/>
      </w:r>
      <w:r>
        <w:rPr>
          <w:u w:val="single"/>
        </w:rPr>
        <w:tab/>
      </w:r>
    </w:p>
    <w:p w14:paraId="6E58C0CF" w14:textId="117256F4" w:rsidR="00C24F82" w:rsidRDefault="00C24F82" w:rsidP="00C24F82">
      <w:pPr>
        <w:rPr>
          <w:u w:val="single"/>
        </w:rPr>
      </w:pPr>
      <w:r>
        <w:t>Children/Quest 13 &amp; Older</w:t>
      </w:r>
      <w:r>
        <w:tab/>
      </w:r>
      <w:r w:rsidRPr="00AF3063">
        <w:t>$75</w:t>
      </w:r>
      <w:r>
        <w:t xml:space="preserve"> Each X</w:t>
      </w:r>
      <w:r>
        <w:tab/>
      </w:r>
      <w:r>
        <w:rPr>
          <w:u w:val="single"/>
        </w:rPr>
        <w:tab/>
      </w:r>
      <w:r w:rsidR="00EC670B">
        <w:rPr>
          <w:u w:val="single"/>
        </w:rPr>
        <w:tab/>
      </w:r>
      <w:r>
        <w:tab/>
        <w:t>=</w:t>
      </w:r>
      <w:r>
        <w:tab/>
      </w:r>
      <w:r>
        <w:rPr>
          <w:u w:val="single"/>
        </w:rPr>
        <w:tab/>
      </w:r>
      <w:r w:rsidR="00641BD9">
        <w:rPr>
          <w:u w:val="single"/>
        </w:rPr>
        <w:tab/>
      </w:r>
      <w:r>
        <w:rPr>
          <w:u w:val="single"/>
        </w:rPr>
        <w:tab/>
      </w:r>
    </w:p>
    <w:p w14:paraId="64B253B5" w14:textId="77777777" w:rsidR="00394040" w:rsidRDefault="00394040" w:rsidP="00EC670B">
      <w:pPr>
        <w:spacing w:after="0"/>
        <w:rPr>
          <w:color w:val="EE0000"/>
        </w:rPr>
      </w:pPr>
    </w:p>
    <w:p w14:paraId="2E5C37D9" w14:textId="101DDCF5" w:rsidR="00C24F82" w:rsidRDefault="00C24F82" w:rsidP="00EC670B">
      <w:pPr>
        <w:spacing w:after="0"/>
        <w:rPr>
          <w:color w:val="EE0000"/>
        </w:rPr>
      </w:pPr>
      <w:r>
        <w:rPr>
          <w:color w:val="EE0000"/>
        </w:rPr>
        <w:t>Meeting Registrations are due by September 1, 2026</w:t>
      </w:r>
    </w:p>
    <w:p w14:paraId="7527B9CD" w14:textId="132D68EB" w:rsidR="00C24F82" w:rsidRDefault="00C24F82" w:rsidP="00EC670B">
      <w:pPr>
        <w:spacing w:after="0"/>
      </w:pPr>
      <w:r>
        <w:t>For Additional information or to register, contact:</w:t>
      </w:r>
    </w:p>
    <w:p w14:paraId="47E7BC2A" w14:textId="0EDADA98" w:rsidR="00C24F82" w:rsidRDefault="00C24F82" w:rsidP="00EC670B">
      <w:pPr>
        <w:spacing w:after="0"/>
      </w:pPr>
      <w:r>
        <w:t xml:space="preserve">South Atlantic Division </w:t>
      </w:r>
    </w:p>
    <w:p w14:paraId="040CDA6C" w14:textId="31AB1E98" w:rsidR="00C24F82" w:rsidRDefault="00C24F82" w:rsidP="00EC670B">
      <w:pPr>
        <w:spacing w:after="0"/>
      </w:pPr>
      <w:r>
        <w:t>Sec./Treas. Bert Baxter</w:t>
      </w:r>
    </w:p>
    <w:p w14:paraId="786130DE" w14:textId="568757A7" w:rsidR="00C24F82" w:rsidRDefault="00C24F82" w:rsidP="00EC670B">
      <w:pPr>
        <w:spacing w:after="0"/>
      </w:pPr>
      <w:r>
        <w:t>149 Landmark Drive</w:t>
      </w:r>
    </w:p>
    <w:p w14:paraId="5A9E4789" w14:textId="1EA96573" w:rsidR="00C24F82" w:rsidRDefault="00C24F82" w:rsidP="00EC670B">
      <w:pPr>
        <w:spacing w:after="0"/>
      </w:pPr>
      <w:r>
        <w:t>Taylors, SC 29687</w:t>
      </w:r>
    </w:p>
    <w:p w14:paraId="54DCF8DE" w14:textId="6EC58CB0" w:rsidR="00EC670B" w:rsidRDefault="00EC670B" w:rsidP="00EC670B">
      <w:pPr>
        <w:spacing w:after="0"/>
      </w:pPr>
      <w:hyperlink r:id="rId10" w:history="1">
        <w:r w:rsidRPr="00C86B6E">
          <w:rPr>
            <w:rStyle w:val="Hyperlink"/>
          </w:rPr>
          <w:t>bbaxter@michelli.com</w:t>
        </w:r>
      </w:hyperlink>
    </w:p>
    <w:p w14:paraId="19D76EFD" w14:textId="522CC563" w:rsidR="00EC670B" w:rsidRDefault="00EC670B" w:rsidP="00EC670B">
      <w:pPr>
        <w:spacing w:after="0"/>
      </w:pPr>
      <w:r>
        <w:t>(864) 244-4723</w:t>
      </w:r>
    </w:p>
    <w:p w14:paraId="0C8FD9B2" w14:textId="585E6E18" w:rsidR="00EC670B" w:rsidRPr="00EC670B" w:rsidRDefault="00EC670B" w:rsidP="00EC670B">
      <w:pPr>
        <w:spacing w:after="0"/>
        <w:rPr>
          <w:color w:val="EE0000"/>
        </w:rPr>
      </w:pPr>
      <w:r>
        <w:rPr>
          <w:color w:val="EE0000"/>
        </w:rPr>
        <w:t>Make Checks payable to South Atlantic Division ISWM.  Sorry, we cannot accept credit cards.</w:t>
      </w:r>
    </w:p>
    <w:p w14:paraId="6FEC9E5D" w14:textId="352CD53D" w:rsidR="00C24F82" w:rsidRPr="00C24F82" w:rsidRDefault="00C24F82" w:rsidP="00F210B8">
      <w:pPr>
        <w:rPr>
          <w:u w:val="single"/>
        </w:rPr>
      </w:pPr>
    </w:p>
    <w:sectPr w:rsidR="00C24F82" w:rsidRPr="00C24F82" w:rsidSect="00EC67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7FB6E" w14:textId="77777777" w:rsidR="006E36D4" w:rsidRDefault="006E36D4" w:rsidP="0081751C">
      <w:pPr>
        <w:spacing w:after="0" w:line="240" w:lineRule="auto"/>
      </w:pPr>
      <w:r>
        <w:separator/>
      </w:r>
    </w:p>
  </w:endnote>
  <w:endnote w:type="continuationSeparator" w:id="0">
    <w:p w14:paraId="7E8774B8" w14:textId="77777777" w:rsidR="006E36D4" w:rsidRDefault="006E36D4" w:rsidP="00817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31B6" w14:textId="77777777" w:rsidR="006E36D4" w:rsidRDefault="006E36D4" w:rsidP="0081751C">
      <w:pPr>
        <w:spacing w:after="0" w:line="240" w:lineRule="auto"/>
      </w:pPr>
      <w:r>
        <w:separator/>
      </w:r>
    </w:p>
  </w:footnote>
  <w:footnote w:type="continuationSeparator" w:id="0">
    <w:p w14:paraId="19119ECD" w14:textId="77777777" w:rsidR="006E36D4" w:rsidRDefault="006E36D4" w:rsidP="008175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B8"/>
    <w:rsid w:val="0000379A"/>
    <w:rsid w:val="000645C4"/>
    <w:rsid w:val="000D14F4"/>
    <w:rsid w:val="00136E26"/>
    <w:rsid w:val="002425A4"/>
    <w:rsid w:val="002A6E92"/>
    <w:rsid w:val="00394040"/>
    <w:rsid w:val="0050159D"/>
    <w:rsid w:val="006410BA"/>
    <w:rsid w:val="00641BD9"/>
    <w:rsid w:val="00672C4C"/>
    <w:rsid w:val="006E36D4"/>
    <w:rsid w:val="00751DF7"/>
    <w:rsid w:val="0075465D"/>
    <w:rsid w:val="0081751C"/>
    <w:rsid w:val="00847919"/>
    <w:rsid w:val="00A07A89"/>
    <w:rsid w:val="00A74E21"/>
    <w:rsid w:val="00A8222C"/>
    <w:rsid w:val="00AF3063"/>
    <w:rsid w:val="00C24F82"/>
    <w:rsid w:val="00C728E5"/>
    <w:rsid w:val="00D018E0"/>
    <w:rsid w:val="00D87C21"/>
    <w:rsid w:val="00E51361"/>
    <w:rsid w:val="00EC670B"/>
    <w:rsid w:val="00F210B8"/>
    <w:rsid w:val="00FC6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8825"/>
  <w15:chartTrackingRefBased/>
  <w15:docId w15:val="{0E1F0188-BE84-4EC6-8669-67BE7F3F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0B8"/>
    <w:rPr>
      <w:rFonts w:eastAsiaTheme="majorEastAsia" w:cstheme="majorBidi"/>
      <w:color w:val="272727" w:themeColor="text1" w:themeTint="D8"/>
    </w:rPr>
  </w:style>
  <w:style w:type="paragraph" w:styleId="Title">
    <w:name w:val="Title"/>
    <w:basedOn w:val="Normal"/>
    <w:next w:val="Normal"/>
    <w:link w:val="TitleChar"/>
    <w:uiPriority w:val="10"/>
    <w:qFormat/>
    <w:rsid w:val="00F21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0B8"/>
    <w:pPr>
      <w:spacing w:before="160"/>
      <w:jc w:val="center"/>
    </w:pPr>
    <w:rPr>
      <w:i/>
      <w:iCs/>
      <w:color w:val="404040" w:themeColor="text1" w:themeTint="BF"/>
    </w:rPr>
  </w:style>
  <w:style w:type="character" w:customStyle="1" w:styleId="QuoteChar">
    <w:name w:val="Quote Char"/>
    <w:basedOn w:val="DefaultParagraphFont"/>
    <w:link w:val="Quote"/>
    <w:uiPriority w:val="29"/>
    <w:rsid w:val="00F210B8"/>
    <w:rPr>
      <w:i/>
      <w:iCs/>
      <w:color w:val="404040" w:themeColor="text1" w:themeTint="BF"/>
    </w:rPr>
  </w:style>
  <w:style w:type="paragraph" w:styleId="ListParagraph">
    <w:name w:val="List Paragraph"/>
    <w:basedOn w:val="Normal"/>
    <w:uiPriority w:val="34"/>
    <w:qFormat/>
    <w:rsid w:val="00F210B8"/>
    <w:pPr>
      <w:ind w:left="720"/>
      <w:contextualSpacing/>
    </w:pPr>
  </w:style>
  <w:style w:type="character" w:styleId="IntenseEmphasis">
    <w:name w:val="Intense Emphasis"/>
    <w:basedOn w:val="DefaultParagraphFont"/>
    <w:uiPriority w:val="21"/>
    <w:qFormat/>
    <w:rsid w:val="00F210B8"/>
    <w:rPr>
      <w:i/>
      <w:iCs/>
      <w:color w:val="0F4761" w:themeColor="accent1" w:themeShade="BF"/>
    </w:rPr>
  </w:style>
  <w:style w:type="paragraph" w:styleId="IntenseQuote">
    <w:name w:val="Intense Quote"/>
    <w:basedOn w:val="Normal"/>
    <w:next w:val="Normal"/>
    <w:link w:val="IntenseQuoteChar"/>
    <w:uiPriority w:val="30"/>
    <w:qFormat/>
    <w:rsid w:val="00F21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0B8"/>
    <w:rPr>
      <w:i/>
      <w:iCs/>
      <w:color w:val="0F4761" w:themeColor="accent1" w:themeShade="BF"/>
    </w:rPr>
  </w:style>
  <w:style w:type="character" w:styleId="IntenseReference">
    <w:name w:val="Intense Reference"/>
    <w:basedOn w:val="DefaultParagraphFont"/>
    <w:uiPriority w:val="32"/>
    <w:qFormat/>
    <w:rsid w:val="00F210B8"/>
    <w:rPr>
      <w:b/>
      <w:bCs/>
      <w:smallCaps/>
      <w:color w:val="0F4761" w:themeColor="accent1" w:themeShade="BF"/>
      <w:spacing w:val="5"/>
    </w:rPr>
  </w:style>
  <w:style w:type="character" w:styleId="Hyperlink">
    <w:name w:val="Hyperlink"/>
    <w:basedOn w:val="DefaultParagraphFont"/>
    <w:uiPriority w:val="99"/>
    <w:unhideWhenUsed/>
    <w:rsid w:val="00EC670B"/>
    <w:rPr>
      <w:color w:val="467886" w:themeColor="hyperlink"/>
      <w:u w:val="single"/>
    </w:rPr>
  </w:style>
  <w:style w:type="character" w:styleId="UnresolvedMention">
    <w:name w:val="Unresolved Mention"/>
    <w:basedOn w:val="DefaultParagraphFont"/>
    <w:uiPriority w:val="99"/>
    <w:semiHidden/>
    <w:unhideWhenUsed/>
    <w:rsid w:val="00EC670B"/>
    <w:rPr>
      <w:color w:val="605E5C"/>
      <w:shd w:val="clear" w:color="auto" w:fill="E1DFDD"/>
    </w:rPr>
  </w:style>
  <w:style w:type="paragraph" w:styleId="Header">
    <w:name w:val="header"/>
    <w:basedOn w:val="Normal"/>
    <w:link w:val="HeaderChar"/>
    <w:uiPriority w:val="99"/>
    <w:unhideWhenUsed/>
    <w:rsid w:val="00817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51C"/>
  </w:style>
  <w:style w:type="paragraph" w:styleId="Footer">
    <w:name w:val="footer"/>
    <w:basedOn w:val="Normal"/>
    <w:link w:val="FooterChar"/>
    <w:uiPriority w:val="99"/>
    <w:unhideWhenUsed/>
    <w:rsid w:val="00817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axter@michelli.com" TargetMode="External"/><Relationship Id="rId3" Type="http://schemas.openxmlformats.org/officeDocument/2006/relationships/webSettings" Target="webSettings.xml"/><Relationship Id="rId7" Type="http://schemas.openxmlformats.org/officeDocument/2006/relationships/hyperlink" Target="mailto:bbaxter@michelli.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bbaxter@michelli.com" TargetMode="Externa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3</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Baxter</dc:creator>
  <cp:keywords/>
  <dc:description/>
  <cp:lastModifiedBy>Bert Baxter</cp:lastModifiedBy>
  <cp:revision>13</cp:revision>
  <cp:lastPrinted>2026-06-10T20:05:00Z</cp:lastPrinted>
  <dcterms:created xsi:type="dcterms:W3CDTF">2026-06-10T14:11:00Z</dcterms:created>
  <dcterms:modified xsi:type="dcterms:W3CDTF">2026-06-15T20:26:00Z</dcterms:modified>
</cp:coreProperties>
</file>